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BD" w:rsidRDefault="002125BD" w:rsidP="002125B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2125BD" w:rsidRPr="002125BD" w:rsidRDefault="002125BD" w:rsidP="002125BD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</w:pPr>
      <w:r w:rsidRPr="002125BD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>Приказ Минкультуры России от 31.01.2022 N 98 "Об утверждении Порядка уведомления представителя нанимателя федеральными государственными гражданскими служащими Министерства культуры Российской Федерации и его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интересов" (Зарегистрировано в Минюсте России 10.03.2022 № 67676)</w:t>
      </w:r>
    </w:p>
    <w:p w:rsidR="002125BD" w:rsidRPr="002125BD" w:rsidRDefault="002125BD" w:rsidP="002125B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2125BD">
        <w:rPr>
          <w:rFonts w:ascii="Arial" w:eastAsia="Times New Roman" w:hAnsi="Arial" w:cs="Arial"/>
          <w:color w:val="666666"/>
          <w:sz w:val="24"/>
          <w:szCs w:val="24"/>
        </w:rPr>
        <w:t>В соответствии с частью 2 статьи 11 Федерального закона от 25.12.2008 № 273-ФЗ «О противодействии коррупции» (Собрание законодательства Российской Федерации, 2008, № 52, ст. 6228; 2015, № 41, ст. 5639), пунктом 12 части 1 статьи 15 Федерального закона от 27.07.2004 № 79-ФЗ «О государственной гражданской службе Российской Федерации» (Собрание законодательства Российской Федерации, 2004, № 31, ст. 3215;</w:t>
      </w:r>
      <w:proofErr w:type="gramEnd"/>
      <w:r w:rsidRPr="002125B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gramStart"/>
      <w:r w:rsidRPr="002125BD">
        <w:rPr>
          <w:rFonts w:ascii="Arial" w:eastAsia="Times New Roman" w:hAnsi="Arial" w:cs="Arial"/>
          <w:color w:val="666666"/>
          <w:sz w:val="24"/>
          <w:szCs w:val="24"/>
        </w:rPr>
        <w:t>2020, № 30, ст. 4753) и подпунктом «а» пункта 5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 в некоторые акты Президента Российской Федерации» (Собрание</w:t>
      </w:r>
      <w:proofErr w:type="gramEnd"/>
      <w:r w:rsidRPr="002125BD">
        <w:rPr>
          <w:rFonts w:ascii="Arial" w:eastAsia="Times New Roman" w:hAnsi="Arial" w:cs="Arial"/>
          <w:color w:val="666666"/>
          <w:sz w:val="24"/>
          <w:szCs w:val="24"/>
        </w:rPr>
        <w:t xml:space="preserve"> законодательства Российской Федерации, 2015, № 52, ст. 7588), а также в целях повышения эффективности мер по предотвращению и урегулированию конфликта интересов приказываю</w:t>
      </w:r>
    </w:p>
    <w:p w:rsidR="002125BD" w:rsidRPr="002125BD" w:rsidRDefault="002125BD" w:rsidP="002125B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125BD">
        <w:rPr>
          <w:rFonts w:ascii="Arial" w:eastAsia="Times New Roman" w:hAnsi="Arial" w:cs="Arial"/>
          <w:color w:val="666666"/>
          <w:sz w:val="24"/>
          <w:szCs w:val="24"/>
        </w:rPr>
        <w:t>1. Утвердить прилагаемый Порядок уведомления представителя нанимателя федеральными государственными гражданскими служащими Министерства культуры Российской Федерации и его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25BD" w:rsidRPr="002125BD" w:rsidRDefault="002125BD" w:rsidP="002125B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125BD">
        <w:rPr>
          <w:rFonts w:ascii="Arial" w:eastAsia="Times New Roman" w:hAnsi="Arial" w:cs="Arial"/>
          <w:color w:val="666666"/>
          <w:sz w:val="24"/>
          <w:szCs w:val="24"/>
        </w:rPr>
        <w:t xml:space="preserve">2. </w:t>
      </w:r>
      <w:proofErr w:type="gramStart"/>
      <w:r w:rsidRPr="002125BD">
        <w:rPr>
          <w:rFonts w:ascii="Arial" w:eastAsia="Times New Roman" w:hAnsi="Arial" w:cs="Arial"/>
          <w:color w:val="666666"/>
          <w:sz w:val="24"/>
          <w:szCs w:val="24"/>
        </w:rPr>
        <w:t xml:space="preserve">Признать утратившим силу приказ Министерства культуры Российской Федерации от 20.02.2016 № 437 «Об утверждении Порядка уведомления федеральными государственными гражданскими служащими Министерства культуры Российской Федерации и его территориальных органов о возникновении личной заинтересованности при исполнении должностных обязанностей, которая приводит или может привести к конфликту интересов» (зарегистрирован </w:t>
      </w:r>
      <w:r w:rsidRPr="002125BD">
        <w:rPr>
          <w:rFonts w:ascii="Arial" w:eastAsia="Times New Roman" w:hAnsi="Arial" w:cs="Arial"/>
          <w:color w:val="666666"/>
          <w:sz w:val="24"/>
          <w:szCs w:val="24"/>
        </w:rPr>
        <w:lastRenderedPageBreak/>
        <w:t>Министерством юстиции Российской Федерации 13 апреля 2016 г., регистрационный № 41779).</w:t>
      </w:r>
      <w:proofErr w:type="gramEnd"/>
    </w:p>
    <w:p w:rsidR="00AA32A0" w:rsidRDefault="002125BD" w:rsidP="002125BD">
      <w:r w:rsidRPr="002125B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Министр О.Б. Любимова</w:t>
      </w:r>
    </w:p>
    <w:p w:rsidR="004152B8" w:rsidRDefault="004152B8" w:rsidP="002125BD"/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ar24"/>
    <w:bookmarkEnd w:id="1"/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"file:///C:\\Users\\User1\\Desktop\\НА%20Антикоррупция\\b2eb6fbb8dfdcf0578a3fd408aab9f6f%20(1).docx" \l "Par24"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уведомления представителя нанимателя федеральными государственными гражданскими служащими Министерства культуры Российской Федерации и его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Лица, замещающие должности федеральной государственной гражданской службы в Министерстве культуры Российской Федерации ив его территориальных органах (далее -  гражданские служащие)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гражданского служащего на рабочем месте по какой-либо причине - при первой возможности представить представителю нанимателя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br/>
        <w:t>о возникновении личной заинтересованности при 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(далее - Уведомление).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Уведомление гражданский служащий составляет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письменномвиде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в произвольной форме (рекомендуемый образец приведен в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 настоящему Порядку), предварительно ознакомив с Уведомлением своего непосредственного начальника.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hyperlink r:id="rId6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не может быть представлено гражданским служащим лично, то направляется им по почте с уведомлением о вручении.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 xml:space="preserve">Гражданские служащие, замещающие должности федеральной государственной гражданской службы в Министерстве культуры Российской Федерации, руководители территориальных органов, назначение на которые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освобождение от которых осуществляется Министром культуры Российской Федерации (далее - Министр), составляют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имя Министра.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служащие, замещающие должности федеральной государственной гражданской службы в Министерстве культуры Российской Федерации, назначение на которые и освобождение от которых осуществляется первым заместителем Министра культуры Российской Федерации (далее - первый заместитель Министра), направляют Уведомление на имя первого заместителя Министра.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Уведомления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(направляются) гражданскими служащими в Отдел государственной службы и противодействия коррупции Министерства культуры Российской Федерации (далее - Отдел).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Гражданские служащие территориальных органов Министерства культуры Российской Федерации составляют Уведомление на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территориального органа Министерства культуры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Уведомленияпредставляются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(направляются) гражданскими служащими должностному лицу территориального органа Министерства культуры Российской Федерации, ответственному за работу по профилактике коррупционных и иных правонарушений (далее - уполномоченное лицо территориального органа).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 xml:space="preserve">6. К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могут прилагаться имеющиеся в распоряжении гражданского служащего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br/>
        <w:t>а также материалы, подтверждающие меры, принятые гражданским служащим по предотвращению или урегулированию конфликта интересов.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Регистрация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осуществляется Отделом, уполномоченным лицом территориального органа в день его поступления в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(рекомендуемый образец приведен </w:t>
      </w:r>
      <w:r>
        <w:rPr>
          <w:rFonts w:ascii="Times New Roman" w:hAnsi="Times New Roman" w:cs="Times New Roman"/>
          <w:sz w:val="28"/>
          <w:szCs w:val="28"/>
        </w:rPr>
        <w:br/>
        <w:t>в приложении № 2 к настоящему Порядку).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должны быть прошиты, пронумерованы </w:t>
      </w:r>
      <w:r>
        <w:rPr>
          <w:rFonts w:ascii="Times New Roman" w:hAnsi="Times New Roman" w:cs="Times New Roman"/>
          <w:sz w:val="28"/>
          <w:szCs w:val="28"/>
        </w:rPr>
        <w:br/>
        <w:t>и заверены оттиском печати Министерства культуры Российской Федерации.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Копия </w:t>
      </w:r>
      <w:hyperlink r:id="rId1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отметкой о его регистрации выдается гражданскому служащему на руки под подпись в </w:t>
      </w:r>
      <w:hyperlink r:id="rId1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или направляется ему по почте с уведомлением о вручении.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Рассмотрение Уведомлений и принятие соответствующих по ним решений осуществляется в порядке, установленном </w:t>
      </w:r>
      <w:hyperlink r:id="rId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Министерства культуры Российской Федерации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br/>
        <w:t>к служебному поведению федеральных государственных гражданских служащих, лиц, замещающих отдельные должности в территориальных органах,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hyperlink r:id="rId17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Положение</w:t>
        </w:r>
      </w:hyperlink>
      <w:r>
        <w:rPr>
          <w:rFonts w:ascii="Times New Roman" w:hAnsi="Times New Roman" w:cs="Times New Roman"/>
        </w:rPr>
        <w:t xml:space="preserve">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интересов, утвержденное приказом Министерства культуры Российской Федерации от 13 ноября 2018 г. № 1972  (зарегистрирован Министерством</w:t>
      </w:r>
      <w:proofErr w:type="gramEnd"/>
      <w:r>
        <w:rPr>
          <w:rFonts w:ascii="Times New Roman" w:hAnsi="Times New Roman" w:cs="Times New Roman"/>
        </w:rPr>
        <w:t xml:space="preserve"> юстиции Российской Федерации 14 января 2019 г., регистрационный № 53338).</w:t>
      </w:r>
    </w:p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Default="004152B8" w:rsidP="002125BD"/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3F0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нанимателя </w:t>
      </w:r>
      <w:proofErr w:type="gramStart"/>
      <w:r w:rsidRPr="00123F02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123F02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3F02">
        <w:rPr>
          <w:rFonts w:ascii="Times New Roman" w:hAnsi="Times New Roman" w:cs="Times New Roman"/>
          <w:sz w:val="28"/>
          <w:szCs w:val="28"/>
        </w:rPr>
        <w:t>гражданскими</w:t>
      </w:r>
      <w:proofErr w:type="gramEnd"/>
      <w:r w:rsidRPr="00123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F02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и</w:t>
      </w:r>
      <w:r w:rsidRPr="0065135D">
        <w:rPr>
          <w:rFonts w:ascii="Times New Roman" w:hAnsi="Times New Roman" w:cs="Times New Roman"/>
          <w:sz w:val="28"/>
          <w:szCs w:val="28"/>
        </w:rPr>
        <w:t xml:space="preserve"> его территориальных органов  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23F02">
        <w:rPr>
          <w:rFonts w:ascii="Times New Roman" w:hAnsi="Times New Roman" w:cs="Times New Roman"/>
          <w:sz w:val="28"/>
          <w:szCs w:val="28"/>
        </w:rPr>
        <w:t>возникновенииличной</w:t>
      </w:r>
      <w:proofErr w:type="spellEnd"/>
      <w:r w:rsidRPr="00123F02">
        <w:rPr>
          <w:rFonts w:ascii="Times New Roman" w:hAnsi="Times New Roman" w:cs="Times New Roman"/>
          <w:sz w:val="28"/>
          <w:szCs w:val="28"/>
        </w:rPr>
        <w:t xml:space="preserve"> заинтересованности 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23F02">
        <w:rPr>
          <w:rFonts w:ascii="Times New Roman" w:hAnsi="Times New Roman" w:cs="Times New Roman"/>
          <w:sz w:val="28"/>
          <w:szCs w:val="28"/>
        </w:rPr>
        <w:t>исполнениидолжностных</w:t>
      </w:r>
      <w:proofErr w:type="spellEnd"/>
      <w:r w:rsidRPr="00123F02">
        <w:rPr>
          <w:rFonts w:ascii="Times New Roman" w:hAnsi="Times New Roman" w:cs="Times New Roman"/>
          <w:sz w:val="28"/>
          <w:szCs w:val="28"/>
        </w:rPr>
        <w:t xml:space="preserve"> обязанностей, 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3F02">
        <w:rPr>
          <w:rFonts w:ascii="Times New Roman" w:hAnsi="Times New Roman" w:cs="Times New Roman"/>
          <w:sz w:val="28"/>
          <w:szCs w:val="28"/>
        </w:rPr>
        <w:t>котораяприводит</w:t>
      </w:r>
      <w:proofErr w:type="spellEnd"/>
      <w:r w:rsidRPr="00123F02">
        <w:rPr>
          <w:rFonts w:ascii="Times New Roman" w:hAnsi="Times New Roman" w:cs="Times New Roman"/>
          <w:sz w:val="28"/>
          <w:szCs w:val="28"/>
        </w:rPr>
        <w:t xml:space="preserve"> или может 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3F02">
        <w:rPr>
          <w:rFonts w:ascii="Times New Roman" w:hAnsi="Times New Roman" w:cs="Times New Roman"/>
          <w:sz w:val="28"/>
          <w:szCs w:val="28"/>
        </w:rPr>
        <w:t>привестик</w:t>
      </w:r>
      <w:proofErr w:type="spellEnd"/>
      <w:r w:rsidRPr="00123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F02">
        <w:rPr>
          <w:rFonts w:ascii="Times New Roman" w:hAnsi="Times New Roman" w:cs="Times New Roman"/>
          <w:sz w:val="28"/>
          <w:szCs w:val="28"/>
        </w:rPr>
        <w:t>конфликтуинтересов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приказом Минкультуры России 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от___________2022 г. № ____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2B8" w:rsidRPr="00123F02" w:rsidRDefault="004152B8" w:rsidP="004152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123F02">
        <w:rPr>
          <w:rFonts w:ascii="Times New Roman" w:hAnsi="Times New Roman" w:cs="Times New Roman"/>
          <w:sz w:val="28"/>
          <w:szCs w:val="28"/>
        </w:rPr>
        <w:t>екомендуемый образец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</w:tblGrid>
      <w:tr w:rsidR="004152B8" w:rsidTr="004013BB">
        <w:trPr>
          <w:jc w:val="right"/>
        </w:trPr>
        <w:tc>
          <w:tcPr>
            <w:tcW w:w="4537" w:type="dxa"/>
            <w:tcBorders>
              <w:bottom w:val="single" w:sz="4" w:space="0" w:color="auto"/>
            </w:tcBorders>
          </w:tcPr>
          <w:p w:rsidR="004152B8" w:rsidRDefault="004152B8" w:rsidP="004013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74"/>
            <w:bookmarkEnd w:id="5"/>
          </w:p>
        </w:tc>
      </w:tr>
      <w:tr w:rsidR="004152B8" w:rsidTr="004013BB">
        <w:trPr>
          <w:jc w:val="right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4152B8" w:rsidRDefault="004152B8" w:rsidP="0040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B8" w:rsidTr="004013BB">
        <w:trPr>
          <w:jc w:val="right"/>
        </w:trPr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4152B8" w:rsidRDefault="004152B8" w:rsidP="0040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4D1E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(при наличии) представителя нанимателя)</w:t>
            </w:r>
          </w:p>
        </w:tc>
      </w:tr>
      <w:tr w:rsidR="004152B8" w:rsidTr="004013BB">
        <w:trPr>
          <w:jc w:val="right"/>
        </w:trPr>
        <w:tc>
          <w:tcPr>
            <w:tcW w:w="4537" w:type="dxa"/>
            <w:tcBorders>
              <w:bottom w:val="single" w:sz="4" w:space="0" w:color="auto"/>
            </w:tcBorders>
          </w:tcPr>
          <w:p w:rsidR="004152B8" w:rsidRDefault="004152B8" w:rsidP="0040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4152B8" w:rsidTr="004013BB">
        <w:trPr>
          <w:jc w:val="right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4152B8" w:rsidRDefault="004152B8" w:rsidP="0040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B8" w:rsidTr="004013BB">
        <w:trPr>
          <w:jc w:val="right"/>
        </w:trPr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4152B8" w:rsidRPr="00454D1E" w:rsidRDefault="004152B8" w:rsidP="0040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1E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 гражданского служащего)</w:t>
            </w:r>
          </w:p>
        </w:tc>
      </w:tr>
    </w:tbl>
    <w:p w:rsidR="004152B8" w:rsidRPr="00420EB3" w:rsidRDefault="004152B8" w:rsidP="004152B8"/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123F0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23F02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4152B8" w:rsidRPr="00123F02" w:rsidRDefault="004152B8" w:rsidP="004152B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>/может привести (нужное подчеркнуть) к конфликту интересов.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123F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Должностные   обязанности, на   исполнение   которых   влияет или может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Предлагаемые   меры   по   предотвращению   или   урегулированию </w:t>
      </w:r>
      <w:proofErr w:type="spellStart"/>
      <w:r w:rsidRPr="00123F02">
        <w:rPr>
          <w:rFonts w:ascii="Times New Roman" w:hAnsi="Times New Roman" w:cs="Times New Roman"/>
          <w:sz w:val="28"/>
          <w:szCs w:val="28"/>
        </w:rPr>
        <w:t>конфликтаинтересов</w:t>
      </w:r>
      <w:proofErr w:type="spellEnd"/>
      <w:r w:rsidRPr="00123F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23F0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152B8" w:rsidRPr="00123F02" w:rsidRDefault="004152B8" w:rsidP="00415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52B8" w:rsidRPr="00123F02" w:rsidRDefault="004152B8" w:rsidP="00415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Намереваюсь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123F02">
        <w:rPr>
          <w:rFonts w:ascii="Times New Roman" w:hAnsi="Times New Roman" w:cs="Times New Roman"/>
          <w:sz w:val="28"/>
          <w:szCs w:val="28"/>
        </w:rPr>
        <w:t xml:space="preserve">не намереваюсь лично присутствовать на заседании </w:t>
      </w:r>
      <w:r w:rsidRPr="00A24CB2">
        <w:rPr>
          <w:rFonts w:ascii="Times New Roman" w:hAnsi="Times New Roman" w:cs="Times New Roman"/>
          <w:sz w:val="28"/>
          <w:szCs w:val="28"/>
        </w:rPr>
        <w:t xml:space="preserve">Комиссии Министерства культуры Российской Федерации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24CB2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служащих, лиц, замещающих отдельные должности в территориальных органах,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</w:t>
      </w:r>
      <w:r w:rsidRPr="00123F02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4152B8" w:rsidRPr="00123F02" w:rsidRDefault="004152B8" w:rsidP="00415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   __________________   _________________________________</w:t>
      </w:r>
    </w:p>
    <w:p w:rsidR="004152B8" w:rsidRPr="00454D1E" w:rsidRDefault="004152B8" w:rsidP="00415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1E">
        <w:rPr>
          <w:rFonts w:ascii="Times New Roman" w:hAnsi="Times New Roman" w:cs="Times New Roman"/>
          <w:sz w:val="24"/>
          <w:szCs w:val="24"/>
        </w:rPr>
        <w:t xml:space="preserve"> (дата)             (подпись)              (расшифровка подписи)</w:t>
      </w:r>
    </w:p>
    <w:p w:rsidR="004152B8" w:rsidRDefault="004152B8" w:rsidP="004152B8">
      <w:pPr>
        <w:spacing w:after="0" w:line="240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5"/>
      </w:tblGrid>
      <w:tr w:rsidR="004152B8" w:rsidTr="004013BB">
        <w:tc>
          <w:tcPr>
            <w:tcW w:w="9045" w:type="dxa"/>
          </w:tcPr>
          <w:p w:rsidR="004152B8" w:rsidRDefault="004152B8" w:rsidP="0040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_______________</w:t>
            </w:r>
          </w:p>
        </w:tc>
      </w:tr>
      <w:tr w:rsidR="004152B8" w:rsidTr="004013BB">
        <w:tc>
          <w:tcPr>
            <w:tcW w:w="9045" w:type="dxa"/>
          </w:tcPr>
          <w:p w:rsidR="004152B8" w:rsidRDefault="004152B8" w:rsidP="0040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 "__" __________ 20__ г.</w:t>
            </w:r>
          </w:p>
        </w:tc>
      </w:tr>
      <w:tr w:rsidR="004152B8" w:rsidTr="004013BB">
        <w:tc>
          <w:tcPr>
            <w:tcW w:w="9045" w:type="dxa"/>
            <w:tcBorders>
              <w:bottom w:val="single" w:sz="4" w:space="0" w:color="auto"/>
            </w:tcBorders>
          </w:tcPr>
          <w:p w:rsidR="004152B8" w:rsidRDefault="004152B8" w:rsidP="004013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B8" w:rsidTr="004013BB">
        <w:tc>
          <w:tcPr>
            <w:tcW w:w="9045" w:type="dxa"/>
            <w:tcBorders>
              <w:top w:val="single" w:sz="4" w:space="0" w:color="auto"/>
            </w:tcBorders>
            <w:vAlign w:val="center"/>
          </w:tcPr>
          <w:p w:rsidR="004152B8" w:rsidRPr="00454D1E" w:rsidRDefault="004152B8" w:rsidP="0040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1E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 гражданского служащего, зарегистрировавшего уведомление)</w:t>
            </w:r>
          </w:p>
        </w:tc>
      </w:tr>
    </w:tbl>
    <w:p w:rsidR="004152B8" w:rsidRPr="00123F02" w:rsidRDefault="004152B8" w:rsidP="004152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2B8" w:rsidRPr="00123F02" w:rsidRDefault="004152B8" w:rsidP="004152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2B8" w:rsidRPr="00123F02" w:rsidRDefault="004152B8" w:rsidP="004152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2B8" w:rsidRPr="0031512B" w:rsidRDefault="004152B8" w:rsidP="004152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12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2B8" w:rsidRDefault="004152B8" w:rsidP="002125BD"/>
    <w:p w:rsidR="004152B8" w:rsidRDefault="004152B8" w:rsidP="002125BD"/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3F0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нанимателя </w:t>
      </w:r>
      <w:proofErr w:type="gramStart"/>
      <w:r w:rsidRPr="00123F02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123F02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Pr="0065135D">
        <w:rPr>
          <w:rFonts w:ascii="Times New Roman" w:hAnsi="Times New Roman" w:cs="Times New Roman"/>
          <w:sz w:val="28"/>
          <w:szCs w:val="28"/>
        </w:rPr>
        <w:t xml:space="preserve"> его территориальных органов  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23F02">
        <w:rPr>
          <w:rFonts w:ascii="Times New Roman" w:hAnsi="Times New Roman" w:cs="Times New Roman"/>
          <w:sz w:val="28"/>
          <w:szCs w:val="28"/>
        </w:rPr>
        <w:t>возникновенииличной</w:t>
      </w:r>
      <w:proofErr w:type="spellEnd"/>
      <w:r w:rsidRPr="00123F02">
        <w:rPr>
          <w:rFonts w:ascii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3F0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23F02">
        <w:rPr>
          <w:rFonts w:ascii="Times New Roman" w:hAnsi="Times New Roman" w:cs="Times New Roman"/>
          <w:sz w:val="28"/>
          <w:szCs w:val="28"/>
        </w:rPr>
        <w:t>исполнениидолжностных</w:t>
      </w:r>
      <w:proofErr w:type="spellEnd"/>
      <w:r w:rsidRPr="00123F02">
        <w:rPr>
          <w:rFonts w:ascii="Times New Roman" w:hAnsi="Times New Roman" w:cs="Times New Roman"/>
          <w:sz w:val="28"/>
          <w:szCs w:val="28"/>
        </w:rPr>
        <w:t xml:space="preserve"> обязанностей,</w:t>
      </w:r>
    </w:p>
    <w:p w:rsidR="004152B8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F02">
        <w:rPr>
          <w:rFonts w:ascii="Times New Roman" w:hAnsi="Times New Roman" w:cs="Times New Roman"/>
          <w:sz w:val="28"/>
          <w:szCs w:val="28"/>
        </w:rPr>
        <w:t>котораяприводит</w:t>
      </w:r>
      <w:proofErr w:type="spellEnd"/>
      <w:r w:rsidRPr="00123F02">
        <w:rPr>
          <w:rFonts w:ascii="Times New Roman" w:hAnsi="Times New Roman" w:cs="Times New Roman"/>
          <w:sz w:val="28"/>
          <w:szCs w:val="28"/>
        </w:rPr>
        <w:t xml:space="preserve"> или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3F0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23F02">
        <w:rPr>
          <w:rFonts w:ascii="Times New Roman" w:hAnsi="Times New Roman" w:cs="Times New Roman"/>
          <w:sz w:val="28"/>
          <w:szCs w:val="28"/>
        </w:rPr>
        <w:t>конфликтуинтересов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Минкультуры России от _______2022 № ____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123F02">
        <w:rPr>
          <w:rFonts w:ascii="Times New Roman" w:hAnsi="Times New Roman" w:cs="Times New Roman"/>
          <w:sz w:val="28"/>
          <w:szCs w:val="28"/>
        </w:rPr>
        <w:t>екомендуемый образец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28"/>
      <w:bookmarkEnd w:id="6"/>
      <w:r w:rsidRPr="00123F02">
        <w:rPr>
          <w:rFonts w:ascii="Times New Roman" w:hAnsi="Times New Roman" w:cs="Times New Roman"/>
          <w:sz w:val="28"/>
          <w:szCs w:val="28"/>
        </w:rPr>
        <w:t>Журнал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 заинтересованности при исполнении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123F0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23F02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4152B8" w:rsidRPr="00123F02" w:rsidRDefault="004152B8" w:rsidP="004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4152B8" w:rsidRPr="00D93D5C" w:rsidRDefault="004152B8" w:rsidP="004152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1"/>
        <w:tblOverlap w:val="never"/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459"/>
        <w:gridCol w:w="1216"/>
        <w:gridCol w:w="1768"/>
        <w:gridCol w:w="1984"/>
        <w:gridCol w:w="1276"/>
        <w:gridCol w:w="6028"/>
      </w:tblGrid>
      <w:tr w:rsidR="004152B8" w:rsidRPr="00123F02" w:rsidTr="004152B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65135D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65135D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65135D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65135D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Сведение о гражданском служащем, подавшем уведомление</w:t>
            </w:r>
          </w:p>
        </w:tc>
        <w:tc>
          <w:tcPr>
            <w:tcW w:w="6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должность, </w:t>
            </w:r>
          </w:p>
          <w:p w:rsidR="004152B8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принявшего </w:t>
            </w:r>
          </w:p>
          <w:p w:rsidR="004152B8" w:rsidRPr="0065135D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4152B8" w:rsidRPr="00123F02" w:rsidTr="004152B8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152B8" w:rsidRPr="0065135D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65135D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65135D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B8" w:rsidRPr="00123F02" w:rsidTr="004152B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2B8" w:rsidRPr="00123F02" w:rsidTr="004152B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8" w:rsidRPr="00123F02" w:rsidRDefault="004152B8" w:rsidP="004152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2B8" w:rsidRPr="00D93D5C" w:rsidRDefault="004152B8" w:rsidP="004152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2B8" w:rsidRDefault="004152B8" w:rsidP="004152B8">
      <w:r>
        <w:br w:type="textWrapping" w:clear="all"/>
      </w:r>
    </w:p>
    <w:p w:rsidR="004152B8" w:rsidRDefault="004152B8" w:rsidP="002125BD"/>
    <w:sectPr w:rsidR="004152B8" w:rsidSect="0080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5BD"/>
    <w:rsid w:val="002125BD"/>
    <w:rsid w:val="004152B8"/>
    <w:rsid w:val="008042FE"/>
    <w:rsid w:val="00AA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FE"/>
  </w:style>
  <w:style w:type="paragraph" w:styleId="1">
    <w:name w:val="heading 1"/>
    <w:basedOn w:val="a"/>
    <w:link w:val="10"/>
    <w:uiPriority w:val="9"/>
    <w:qFormat/>
    <w:rsid w:val="00212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1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837CB3DA3BB5F4C98EE875DA9B92B9AF47888BEA3D4C487CACE1FE5E22E642533985CE98DAD620E0B6DDB67AD56CB7A5030E388DAE203Z7p0G" TargetMode="External"/><Relationship Id="rId13" Type="http://schemas.openxmlformats.org/officeDocument/2006/relationships/hyperlink" Target="consultantplus://offline/ref=A8B3DECC1E228B2E4B03ED39631D1BD4C58BC7C02C79D8DDA728CB4B0238A88AD7E61D08458F6123D044C1E498AE729DE7D499F8A76F6F6EF4y6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FA56B5B580EBC0E74A066A5A2A35EFBAB73504340C6538519B46DAB608E9E105831D8D34F8771DCDF762A05F35DCE7AF4A351287565AEJ4r2L" TargetMode="External"/><Relationship Id="rId12" Type="http://schemas.openxmlformats.org/officeDocument/2006/relationships/hyperlink" Target="consultantplus://offline/ref=A8B3DECC1E228B2E4B03ED39631D1BD4C58BC7C02C79D8DDA728CB4B0238A88AD7E61D08458F6123D044C1E498AE729DE7D499F8A76F6F6EF4y6L" TargetMode="External"/><Relationship Id="rId17" Type="http://schemas.openxmlformats.org/officeDocument/2006/relationships/hyperlink" Target="consultantplus://offline/ref=2D95E8ABB0E4DD871B8091DD2BB4C64DB0733C931F610D1D2AA00188A87094B5EDC7E9FB67662A5650A8C94AF05EC30BF16CBAA1739086E2vCy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95E8ABB0E4DD871B8091DD2BB4C64DB0733C931F610D1D2AA00188A87094B5EDC7E9FB67662A5650A8C94AF05EC30BF16CBAA1739086E2vCy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96AEB569FD5C1F4896301E3435692942E02A846664D6D6779CD8E7B63CA7668BD55664F373842D65BD8A3C9A76EC65A958B6FF2D37726Bn5p9L" TargetMode="External"/><Relationship Id="rId11" Type="http://schemas.openxmlformats.org/officeDocument/2006/relationships/hyperlink" Target="consultantplus://offline/ref=A8B3DECC1E228B2E4B03ED39631D1BD4C58BC7C02C79D8DDA728CB4B0238A88AD7E61D08458F6125DC44C1E498AE729DE7D499F8A76F6F6EF4y6L" TargetMode="External"/><Relationship Id="rId5" Type="http://schemas.openxmlformats.org/officeDocument/2006/relationships/hyperlink" Target="consultantplus://offline/ref=3A554D8024C8C1D92A4FDBE5611AA17D193AAA5C181FD34F96F14B0CF0C74D4563CBD5A2CB8AEBB7CA82C9CE20F118C4A758FC7E9672B1EAX4B3I" TargetMode="External"/><Relationship Id="rId15" Type="http://schemas.openxmlformats.org/officeDocument/2006/relationships/hyperlink" Target="consultantplus://offline/ref=A8B3DECC1E228B2E4B03ED39631D1BD4C58BC7C02C79D8DDA728CB4B0238A88AD7E61D08458F6123D044C1E498AE729DE7D499F8A76F6F6EF4y6L" TargetMode="External"/><Relationship Id="rId10" Type="http://schemas.openxmlformats.org/officeDocument/2006/relationships/hyperlink" Target="consultantplus://offline/ref=89F134075F10CC400B9D7FC389489F33D14C1E67787B224DED6A7D6C5D90ED73E5FEAFE3D7D3A176ED78B2D23333F1D0E41984F7FDA7D9AAA4x8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5D075F4674CCD07212305BC31941784B831EE9312A5FA906E570C055567A7AE387997FF2CF9C3E0E447BC4587D510E03C5A69F13EFCB2DCGE51H" TargetMode="External"/><Relationship Id="rId9" Type="http://schemas.openxmlformats.org/officeDocument/2006/relationships/hyperlink" Target="consultantplus://offline/ref=287837CB3DA3BB5F4C98EE875DA9B92B9AF47888BEA3D4C487CACE1FE5E22E642533985CE98DAD620F0B6DDB67AD56CB7A5030E388DAE203Z7p0G" TargetMode="External"/><Relationship Id="rId14" Type="http://schemas.openxmlformats.org/officeDocument/2006/relationships/hyperlink" Target="consultantplus://offline/ref=A8B3DECC1E228B2E4B03ED39631D1BD4C58BC7C02C79D8DDA728CB4B0238A88AD7E61D08458F6125DC44C1E498AE729DE7D499F8A76F6F6EF4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2034</Words>
  <Characters>11595</Characters>
  <Application>Microsoft Office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2022-04-25T12:49:00Z</dcterms:created>
  <dcterms:modified xsi:type="dcterms:W3CDTF">2022-04-25T12:57:00Z</dcterms:modified>
</cp:coreProperties>
</file>