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FF" w:rsidRPr="00E51FFF" w:rsidRDefault="00E51FFF" w:rsidP="00BB0AB5">
      <w:pPr>
        <w:ind w:firstLine="709"/>
        <w:rPr>
          <w:sz w:val="32"/>
          <w:szCs w:val="32"/>
        </w:rPr>
      </w:pPr>
      <w:r w:rsidRPr="00E51FFF">
        <w:rPr>
          <w:sz w:val="32"/>
          <w:szCs w:val="32"/>
        </w:rPr>
        <w:t xml:space="preserve">Направления развития библиотечной деятельности обсудили на </w:t>
      </w:r>
      <w:proofErr w:type="gramStart"/>
      <w:r w:rsidRPr="00E51FFF">
        <w:rPr>
          <w:sz w:val="32"/>
          <w:szCs w:val="32"/>
        </w:rPr>
        <w:t>краевом</w:t>
      </w:r>
      <w:proofErr w:type="gramEnd"/>
      <w:r w:rsidRPr="00E51FFF">
        <w:rPr>
          <w:sz w:val="32"/>
          <w:szCs w:val="32"/>
        </w:rPr>
        <w:t xml:space="preserve"> </w:t>
      </w:r>
      <w:proofErr w:type="spellStart"/>
      <w:r w:rsidRPr="00E51FFF">
        <w:rPr>
          <w:sz w:val="32"/>
          <w:szCs w:val="32"/>
        </w:rPr>
        <w:t>онлайн-семинаре</w:t>
      </w:r>
      <w:proofErr w:type="spellEnd"/>
    </w:p>
    <w:p w:rsidR="00E51FFF" w:rsidRDefault="00E51FFF" w:rsidP="00BB0AB5">
      <w:pPr>
        <w:ind w:firstLine="709"/>
        <w:rPr>
          <w:sz w:val="24"/>
          <w:szCs w:val="24"/>
        </w:rPr>
      </w:pPr>
    </w:p>
    <w:p w:rsidR="00EF7B0E" w:rsidRPr="00BB0AB5" w:rsidRDefault="00600D4C" w:rsidP="00BB0AB5">
      <w:pPr>
        <w:ind w:firstLine="709"/>
        <w:rPr>
          <w:sz w:val="24"/>
          <w:szCs w:val="24"/>
        </w:rPr>
      </w:pPr>
      <w:r w:rsidRPr="00BB0AB5">
        <w:rPr>
          <w:sz w:val="24"/>
          <w:szCs w:val="24"/>
        </w:rPr>
        <w:t xml:space="preserve">С 2018 года библиотека Краснодарского института культуры проводит мероприятия методической направленности для библиотечных работников. Сотрудники библиотеки КГИК реализуют две программы курсов повышения квалификации в рамках федерального проекта «Творческие люди». </w:t>
      </w:r>
      <w:r w:rsidR="003E4FA4" w:rsidRPr="00BB0AB5">
        <w:rPr>
          <w:sz w:val="24"/>
          <w:szCs w:val="24"/>
        </w:rPr>
        <w:t>Практический семинар «Основные тенденции и направления развития библиотечной деятельности</w:t>
      </w:r>
      <w:r w:rsidR="00BB0AB5" w:rsidRPr="00BB0AB5">
        <w:rPr>
          <w:sz w:val="24"/>
          <w:szCs w:val="24"/>
        </w:rPr>
        <w:t>»</w:t>
      </w:r>
      <w:r w:rsidR="003E4FA4" w:rsidRPr="00BB0AB5">
        <w:rPr>
          <w:sz w:val="24"/>
          <w:szCs w:val="24"/>
        </w:rPr>
        <w:t xml:space="preserve"> прошел 20 декабря на площадке инновационной библиотеки КГИК</w:t>
      </w:r>
      <w:r w:rsidR="00BB0AB5" w:rsidRPr="00BB0AB5">
        <w:rPr>
          <w:sz w:val="24"/>
          <w:szCs w:val="24"/>
        </w:rPr>
        <w:t xml:space="preserve"> в дистанционном формате с использованием современного оборудования</w:t>
      </w:r>
      <w:r w:rsidR="003E4FA4" w:rsidRPr="00BB0AB5">
        <w:rPr>
          <w:sz w:val="24"/>
          <w:szCs w:val="24"/>
        </w:rPr>
        <w:t xml:space="preserve">. В проведении мероприятия приняли активное участие сотрудники библиотеки, преподаватели кафедры информационно-библиотечной деятельности и документоведения, руководитель информационно-библиотечного центра Института развития образования Краснодарского края Тоцкая Наталья Викторовна. </w:t>
      </w:r>
    </w:p>
    <w:p w:rsidR="00BB0AB5" w:rsidRPr="00BB0AB5" w:rsidRDefault="00BB0AB5" w:rsidP="00BB0AB5">
      <w:pPr>
        <w:ind w:firstLine="709"/>
        <w:rPr>
          <w:sz w:val="24"/>
          <w:szCs w:val="24"/>
        </w:rPr>
      </w:pPr>
      <w:r w:rsidRPr="00BB0AB5">
        <w:rPr>
          <w:sz w:val="24"/>
          <w:szCs w:val="24"/>
        </w:rPr>
        <w:t xml:space="preserve">Сегодня очень важно помочь школьникам освоить информационную культуру, выработать внутренний фильтр для информационных ресурсов. Эта задача ложится на плечи школьных библиотекарей. </w:t>
      </w:r>
      <w:r w:rsidR="00851A8A" w:rsidRPr="00BB0AB5">
        <w:rPr>
          <w:sz w:val="24"/>
          <w:szCs w:val="24"/>
        </w:rPr>
        <w:t xml:space="preserve">Наталья Викторовна рассказала о работе библиотечно-информационного центра, о создании баз данных в помощь сотрудникам школьных библиотек, об издательской деятельности. </w:t>
      </w:r>
    </w:p>
    <w:p w:rsidR="00EF7B0E" w:rsidRPr="00BB0AB5" w:rsidRDefault="00EF7B0E" w:rsidP="00BB0AB5">
      <w:pPr>
        <w:ind w:firstLine="709"/>
        <w:rPr>
          <w:sz w:val="24"/>
          <w:szCs w:val="24"/>
        </w:rPr>
      </w:pPr>
      <w:r w:rsidRPr="00BB0AB5">
        <w:rPr>
          <w:sz w:val="24"/>
          <w:szCs w:val="24"/>
        </w:rPr>
        <w:t>Стратегия развития библиотечного дела в Российской Федерации, Модельный стандарт общедоступных библиотек – документы, которые сегодня определяют вектор развития отрасли. Они выдвигают высокие требования к современному специалисту. Одна из наиболее актуальных тем мероприятия – обсуждение принятого в сентябре Профессионального стандарта «Специалист по библиотечно-информационной деятельности». Традиционные ресурсы библиотек прирастают цифровой составляющей.</w:t>
      </w:r>
      <w:r w:rsidR="00BB0AB5" w:rsidRPr="00BB0AB5">
        <w:rPr>
          <w:sz w:val="24"/>
          <w:szCs w:val="24"/>
        </w:rPr>
        <w:t xml:space="preserve"> О создании качественного, узнаваемого цифрового </w:t>
      </w:r>
      <w:proofErr w:type="spellStart"/>
      <w:r w:rsidR="00BB0AB5" w:rsidRPr="00BB0AB5">
        <w:rPr>
          <w:sz w:val="24"/>
          <w:szCs w:val="24"/>
        </w:rPr>
        <w:t>контента</w:t>
      </w:r>
      <w:proofErr w:type="spellEnd"/>
      <w:r w:rsidR="00BB0AB5" w:rsidRPr="00BB0AB5">
        <w:rPr>
          <w:sz w:val="24"/>
          <w:szCs w:val="24"/>
        </w:rPr>
        <w:t xml:space="preserve"> говорили в рамках семинара</w:t>
      </w:r>
    </w:p>
    <w:p w:rsidR="0008019F" w:rsidRPr="00BB0AB5" w:rsidRDefault="00EF7B0E" w:rsidP="00BB0AB5">
      <w:pPr>
        <w:ind w:firstLine="709"/>
        <w:rPr>
          <w:sz w:val="24"/>
          <w:szCs w:val="24"/>
        </w:rPr>
      </w:pPr>
      <w:r w:rsidRPr="00BB0AB5">
        <w:rPr>
          <w:sz w:val="24"/>
          <w:szCs w:val="24"/>
        </w:rPr>
        <w:t xml:space="preserve">Слушателями семинара стали более 350 сотрудников </w:t>
      </w:r>
      <w:r w:rsidR="00BB0AB5" w:rsidRPr="00BB0AB5">
        <w:rPr>
          <w:sz w:val="24"/>
          <w:szCs w:val="24"/>
        </w:rPr>
        <w:t xml:space="preserve">школьных и публичных библиотек в режиме </w:t>
      </w:r>
      <w:proofErr w:type="spellStart"/>
      <w:r w:rsidR="00BB0AB5" w:rsidRPr="00BB0AB5">
        <w:rPr>
          <w:sz w:val="24"/>
          <w:szCs w:val="24"/>
        </w:rPr>
        <w:t>онлайн</w:t>
      </w:r>
      <w:proofErr w:type="spellEnd"/>
      <w:r w:rsidR="00BB0AB5" w:rsidRPr="00BB0AB5">
        <w:rPr>
          <w:sz w:val="24"/>
          <w:szCs w:val="24"/>
        </w:rPr>
        <w:t xml:space="preserve">. Размещенный на </w:t>
      </w:r>
      <w:proofErr w:type="spellStart"/>
      <w:r w:rsidR="00BB0AB5" w:rsidRPr="00BB0AB5">
        <w:rPr>
          <w:sz w:val="24"/>
          <w:szCs w:val="24"/>
        </w:rPr>
        <w:t>видеохостинге</w:t>
      </w:r>
      <w:proofErr w:type="spellEnd"/>
      <w:r w:rsidR="00BB0AB5" w:rsidRPr="00BB0AB5">
        <w:rPr>
          <w:sz w:val="24"/>
          <w:szCs w:val="24"/>
        </w:rPr>
        <w:t xml:space="preserve">, он продолжает знакомить заинтересованных пользователей с новыми тенденциями развития библиотек. </w:t>
      </w:r>
    </w:p>
    <w:p w:rsidR="00BB0AB5" w:rsidRDefault="00BB0AB5"/>
    <w:p w:rsidR="00BB0AB5" w:rsidRDefault="00BB0AB5">
      <w:r w:rsidRPr="00BB0AB5">
        <w:rPr>
          <w:noProof/>
        </w:rPr>
        <w:drawing>
          <wp:inline distT="0" distB="0" distL="0" distR="0">
            <wp:extent cx="5940425" cy="1691307"/>
            <wp:effectExtent l="19050" t="0" r="3175" b="0"/>
            <wp:docPr id="5" name="Рисунок 2" descr="C:\Users\Admin\Downloads\2022-12-21_14-3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-12-21_14-37-1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B5" w:rsidRDefault="00BB0AB5">
      <w:r>
        <w:rPr>
          <w:noProof/>
        </w:rPr>
        <w:lastRenderedPageBreak/>
        <w:drawing>
          <wp:inline distT="0" distB="0" distL="0" distR="0">
            <wp:extent cx="4435021" cy="2576870"/>
            <wp:effectExtent l="19050" t="0" r="3629" b="0"/>
            <wp:docPr id="4" name="Рисунок 4" descr="C:\Users\Admin\Downloads\2022-12-21_15-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-12-21_15-14-1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21" cy="25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1872" cy="2667000"/>
            <wp:effectExtent l="19050" t="0" r="0" b="0"/>
            <wp:docPr id="1" name="Рисунок 1" descr="C:\Users\Admin\Downloads\2022-12-21_15-1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-12-21_15-12-5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2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B5" w:rsidRDefault="00BB0AB5"/>
    <w:sectPr w:rsidR="00BB0AB5" w:rsidSect="00080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4FA4"/>
    <w:rsid w:val="0008019F"/>
    <w:rsid w:val="003E4FA4"/>
    <w:rsid w:val="00600D4C"/>
    <w:rsid w:val="00851A8A"/>
    <w:rsid w:val="00BB0AB5"/>
    <w:rsid w:val="00E51FFF"/>
    <w:rsid w:val="00EF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2022-12-21T12:15:00Z</dcterms:created>
  <dcterms:modified xsi:type="dcterms:W3CDTF">2022-12-21T13:07:00Z</dcterms:modified>
</cp:coreProperties>
</file>