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1537" w:rsidRPr="00761537" w:rsidRDefault="00761537" w:rsidP="00761537">
      <w:pPr>
        <w:spacing w:line="240" w:lineRule="auto"/>
        <w:ind w:firstLine="0"/>
        <w:jc w:val="center"/>
        <w:rPr>
          <w:rFonts w:ascii="Times New Roman" w:eastAsia="TimesNewRomanPSMT" w:hAnsi="Times New Roman"/>
          <w:i/>
          <w:sz w:val="32"/>
          <w:szCs w:val="32"/>
        </w:rPr>
      </w:pPr>
      <w:r w:rsidRPr="00761537">
        <w:rPr>
          <w:rFonts w:ascii="Times New Roman" w:eastAsia="TimesNewRomanPSMT" w:hAnsi="Times New Roman"/>
          <w:i/>
          <w:sz w:val="32"/>
          <w:szCs w:val="32"/>
        </w:rPr>
        <w:t xml:space="preserve">Международный научно-практический форум </w:t>
      </w:r>
      <w:r>
        <w:rPr>
          <w:rFonts w:ascii="Times New Roman" w:eastAsia="TimesNewRomanPSMT" w:hAnsi="Times New Roman"/>
          <w:i/>
          <w:sz w:val="32"/>
          <w:szCs w:val="32"/>
        </w:rPr>
        <w:t>«</w:t>
      </w:r>
      <w:r w:rsidRPr="00761537">
        <w:rPr>
          <w:rFonts w:ascii="Times New Roman" w:eastAsia="TimesNewRomanPSMT" w:hAnsi="Times New Roman"/>
          <w:i/>
          <w:sz w:val="32"/>
          <w:szCs w:val="32"/>
        </w:rPr>
        <w:t>Уроки Нюрнберга</w:t>
      </w:r>
      <w:r>
        <w:rPr>
          <w:rFonts w:ascii="Times New Roman" w:eastAsia="TimesNewRomanPSMT" w:hAnsi="Times New Roman"/>
          <w:i/>
          <w:sz w:val="32"/>
          <w:szCs w:val="32"/>
        </w:rPr>
        <w:t>». Москва, 20-21 ноября 2020 г.</w:t>
      </w:r>
    </w:p>
    <w:p w:rsidR="00761537" w:rsidRDefault="00761537" w:rsidP="00946EE3">
      <w:pPr>
        <w:spacing w:line="360" w:lineRule="auto"/>
        <w:ind w:firstLine="0"/>
        <w:jc w:val="right"/>
        <w:rPr>
          <w:rFonts w:ascii="Arial" w:hAnsi="Arial" w:cs="Arial"/>
          <w:color w:val="333333"/>
          <w:sz w:val="18"/>
          <w:szCs w:val="18"/>
          <w:shd w:val="clear" w:color="auto" w:fill="FFFFFF"/>
        </w:rPr>
      </w:pPr>
    </w:p>
    <w:p w:rsidR="00946EE3" w:rsidRPr="002D0C86" w:rsidRDefault="00946EE3" w:rsidP="00946EE3">
      <w:pPr>
        <w:spacing w:line="360" w:lineRule="auto"/>
        <w:ind w:firstLine="0"/>
        <w:jc w:val="right"/>
        <w:rPr>
          <w:rFonts w:ascii="Times New Roman" w:eastAsia="TimesNewRomanPSMT" w:hAnsi="Times New Roman"/>
          <w:b/>
          <w:i/>
          <w:sz w:val="32"/>
          <w:szCs w:val="32"/>
        </w:rPr>
      </w:pPr>
      <w:r w:rsidRPr="002D0C86">
        <w:rPr>
          <w:rFonts w:ascii="Times New Roman" w:eastAsia="TimesNewRomanPSMT" w:hAnsi="Times New Roman"/>
          <w:b/>
          <w:i/>
          <w:sz w:val="32"/>
          <w:szCs w:val="32"/>
        </w:rPr>
        <w:t>Зенгин Сергей Семёнович,</w:t>
      </w:r>
    </w:p>
    <w:p w:rsidR="00472AB8" w:rsidRPr="002D0C86" w:rsidRDefault="00472AB8" w:rsidP="00472AB8">
      <w:pPr>
        <w:spacing w:line="240" w:lineRule="auto"/>
        <w:ind w:firstLine="0"/>
        <w:jc w:val="right"/>
        <w:rPr>
          <w:rFonts w:ascii="Times New Roman" w:eastAsia="TimesNewRomanPSMT" w:hAnsi="Times New Roman"/>
          <w:i/>
          <w:sz w:val="32"/>
          <w:szCs w:val="32"/>
        </w:rPr>
      </w:pPr>
      <w:r w:rsidRPr="002D0C86">
        <w:rPr>
          <w:rFonts w:ascii="Times New Roman" w:eastAsia="TimesNewRomanPSMT" w:hAnsi="Times New Roman"/>
          <w:i/>
          <w:sz w:val="32"/>
          <w:szCs w:val="32"/>
        </w:rPr>
        <w:t>кандидат педагогических наук, доцент,</w:t>
      </w:r>
    </w:p>
    <w:p w:rsidR="00472AB8" w:rsidRPr="002D0C86" w:rsidRDefault="00472AB8" w:rsidP="00472AB8">
      <w:pPr>
        <w:spacing w:line="240" w:lineRule="auto"/>
        <w:ind w:firstLine="0"/>
        <w:jc w:val="right"/>
        <w:rPr>
          <w:rFonts w:ascii="Times New Roman" w:eastAsia="TimesNewRomanPSMT" w:hAnsi="Times New Roman"/>
          <w:i/>
          <w:sz w:val="32"/>
          <w:szCs w:val="32"/>
        </w:rPr>
      </w:pPr>
      <w:r w:rsidRPr="002D0C86">
        <w:rPr>
          <w:rFonts w:ascii="Times New Roman" w:eastAsia="TimesNewRomanPSMT" w:hAnsi="Times New Roman"/>
          <w:i/>
          <w:sz w:val="32"/>
          <w:szCs w:val="32"/>
        </w:rPr>
        <w:t xml:space="preserve">председатель КРО РВИО, </w:t>
      </w:r>
    </w:p>
    <w:p w:rsidR="00472AB8" w:rsidRPr="002D0C86" w:rsidRDefault="00472AB8" w:rsidP="00472AB8">
      <w:pPr>
        <w:spacing w:line="240" w:lineRule="auto"/>
        <w:ind w:firstLine="0"/>
        <w:jc w:val="right"/>
        <w:rPr>
          <w:rFonts w:ascii="Times New Roman" w:eastAsia="TimesNewRomanPSMT" w:hAnsi="Times New Roman"/>
          <w:i/>
          <w:sz w:val="32"/>
          <w:szCs w:val="32"/>
        </w:rPr>
      </w:pPr>
      <w:r w:rsidRPr="002D0C86">
        <w:rPr>
          <w:rFonts w:ascii="Times New Roman" w:eastAsia="TimesNewRomanPSMT" w:hAnsi="Times New Roman"/>
          <w:i/>
          <w:sz w:val="32"/>
          <w:szCs w:val="32"/>
        </w:rPr>
        <w:t>ректор КГИК</w:t>
      </w:r>
    </w:p>
    <w:p w:rsidR="00472AB8" w:rsidRPr="002D0C86" w:rsidRDefault="00472AB8" w:rsidP="00472AB8">
      <w:pPr>
        <w:spacing w:line="240" w:lineRule="auto"/>
        <w:ind w:firstLine="0"/>
        <w:jc w:val="left"/>
        <w:rPr>
          <w:rFonts w:ascii="Times New Roman" w:eastAsia="TimesNewRomanPSMT" w:hAnsi="Times New Roman"/>
          <w:i/>
          <w:sz w:val="32"/>
          <w:szCs w:val="32"/>
        </w:rPr>
      </w:pPr>
    </w:p>
    <w:p w:rsidR="00030C19" w:rsidRPr="002D0C86" w:rsidRDefault="00030C19" w:rsidP="0079089C">
      <w:pPr>
        <w:spacing w:line="360" w:lineRule="auto"/>
        <w:ind w:firstLine="0"/>
        <w:jc w:val="center"/>
        <w:rPr>
          <w:rFonts w:ascii="Times New Roman" w:eastAsia="TimesNewRomanPSMT" w:hAnsi="Times New Roman"/>
          <w:b/>
          <w:sz w:val="32"/>
          <w:szCs w:val="32"/>
        </w:rPr>
      </w:pPr>
      <w:r w:rsidRPr="002D0C86">
        <w:rPr>
          <w:rFonts w:ascii="Times New Roman" w:eastAsia="TimesNewRomanPSMT" w:hAnsi="Times New Roman"/>
          <w:b/>
          <w:sz w:val="32"/>
          <w:szCs w:val="32"/>
        </w:rPr>
        <w:t>Сохранение исторической памяти о событиях Великой Отечественной войны в деятельности творческого вуза (на примере Краснодарского государственного института культуры</w:t>
      </w:r>
      <w:r w:rsidR="00AB0A62" w:rsidRPr="002D0C86">
        <w:rPr>
          <w:rFonts w:ascii="Times New Roman" w:eastAsia="TimesNewRomanPSMT" w:hAnsi="Times New Roman"/>
          <w:b/>
          <w:sz w:val="32"/>
          <w:szCs w:val="32"/>
        </w:rPr>
        <w:t>)</w:t>
      </w:r>
    </w:p>
    <w:p w:rsidR="00472AB8" w:rsidRPr="002D0C86" w:rsidRDefault="00974BFE" w:rsidP="0079089C">
      <w:pPr>
        <w:spacing w:line="360" w:lineRule="auto"/>
        <w:ind w:firstLine="0"/>
        <w:jc w:val="center"/>
        <w:rPr>
          <w:rFonts w:ascii="Times New Roman" w:eastAsia="TimesNewRomanPSMT" w:hAnsi="Times New Roman"/>
          <w:b/>
          <w:sz w:val="32"/>
          <w:szCs w:val="32"/>
        </w:rPr>
      </w:pPr>
      <w:r>
        <w:rPr>
          <w:rFonts w:ascii="Times New Roman" w:eastAsia="TimesNewRomanPSMT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942715" cy="2957195"/>
            <wp:effectExtent l="19050" t="0" r="635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1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7FC7" w:rsidRPr="002D0C86" w:rsidRDefault="00030C19" w:rsidP="0079089C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  <w:r w:rsidRPr="002D0C86">
        <w:rPr>
          <w:rFonts w:ascii="Times New Roman" w:hAnsi="Times New Roman"/>
          <w:sz w:val="32"/>
          <w:szCs w:val="32"/>
        </w:rPr>
        <w:t xml:space="preserve">Сохранение исторической правды, памяти о страницах истории России </w:t>
      </w:r>
      <w:r w:rsidR="001A7FC7" w:rsidRPr="002D0C86">
        <w:rPr>
          <w:rFonts w:ascii="Times New Roman" w:hAnsi="Times New Roman"/>
          <w:sz w:val="32"/>
          <w:szCs w:val="32"/>
        </w:rPr>
        <w:t xml:space="preserve">сегодня </w:t>
      </w:r>
      <w:r w:rsidR="006B657D" w:rsidRPr="002D0C86">
        <w:rPr>
          <w:rFonts w:ascii="Times New Roman" w:hAnsi="Times New Roman"/>
          <w:sz w:val="32"/>
          <w:szCs w:val="32"/>
        </w:rPr>
        <w:t>приобретает особенную остроту</w:t>
      </w:r>
      <w:r w:rsidRPr="002D0C86">
        <w:rPr>
          <w:rFonts w:ascii="Times New Roman" w:hAnsi="Times New Roman"/>
          <w:sz w:val="32"/>
          <w:szCs w:val="32"/>
        </w:rPr>
        <w:t xml:space="preserve">, не случайно 2020 год объявлен Годом памяти и славы. </w:t>
      </w:r>
      <w:r w:rsidR="001A7FC7" w:rsidRPr="002D0C86">
        <w:rPr>
          <w:rFonts w:ascii="Times New Roman" w:hAnsi="Times New Roman"/>
          <w:sz w:val="32"/>
          <w:szCs w:val="32"/>
        </w:rPr>
        <w:t>События Великой Отечественной войны подвергаются постоянным, целенаправленным и систематическим попыткам искажения и фальсификации. Такие стремления обусловлены острой геополитической конкуренцией в современном мире, сознательной позицией некоторых исследователей, в т.ч. зарубежных, их политической ангажированностью.</w:t>
      </w:r>
    </w:p>
    <w:p w:rsidR="008310FE" w:rsidRPr="002D0C86" w:rsidRDefault="00030C19" w:rsidP="0079089C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  <w:r w:rsidRPr="002D0C86">
        <w:rPr>
          <w:rFonts w:ascii="Times New Roman" w:hAnsi="Times New Roman"/>
          <w:sz w:val="32"/>
          <w:szCs w:val="32"/>
        </w:rPr>
        <w:lastRenderedPageBreak/>
        <w:t>Именно поэтому такое значение</w:t>
      </w:r>
      <w:r w:rsidR="001A7FC7" w:rsidRPr="002D0C86">
        <w:rPr>
          <w:rFonts w:ascii="Times New Roman" w:hAnsi="Times New Roman"/>
          <w:sz w:val="32"/>
          <w:szCs w:val="32"/>
        </w:rPr>
        <w:t xml:space="preserve"> сегодня имеют выводы </w:t>
      </w:r>
      <w:r w:rsidRPr="002D0C86">
        <w:rPr>
          <w:rFonts w:ascii="Times New Roman" w:eastAsia="TimesNewRomanPSMT" w:hAnsi="Times New Roman"/>
          <w:sz w:val="32"/>
          <w:szCs w:val="32"/>
        </w:rPr>
        <w:t>Нюрнбергско</w:t>
      </w:r>
      <w:r w:rsidR="001A7FC7" w:rsidRPr="002D0C86">
        <w:rPr>
          <w:rFonts w:ascii="Times New Roman" w:eastAsia="TimesNewRomanPSMT" w:hAnsi="Times New Roman"/>
          <w:sz w:val="32"/>
          <w:szCs w:val="32"/>
        </w:rPr>
        <w:t>го</w:t>
      </w:r>
      <w:r w:rsidRPr="002D0C86">
        <w:rPr>
          <w:rFonts w:ascii="Times New Roman" w:eastAsia="TimesNewRomanPSMT" w:hAnsi="Times New Roman"/>
          <w:sz w:val="32"/>
          <w:szCs w:val="32"/>
        </w:rPr>
        <w:t xml:space="preserve"> трибунал</w:t>
      </w:r>
      <w:r w:rsidR="001A7FC7" w:rsidRPr="002D0C86">
        <w:rPr>
          <w:rFonts w:ascii="Times New Roman" w:eastAsia="TimesNewRomanPSMT" w:hAnsi="Times New Roman"/>
          <w:sz w:val="32"/>
          <w:szCs w:val="32"/>
        </w:rPr>
        <w:t>а</w:t>
      </w:r>
      <w:r w:rsidRPr="002D0C86">
        <w:rPr>
          <w:rFonts w:ascii="Times New Roman" w:eastAsia="TimesNewRomanPSMT" w:hAnsi="Times New Roman"/>
          <w:sz w:val="32"/>
          <w:szCs w:val="32"/>
        </w:rPr>
        <w:t>, оказавше</w:t>
      </w:r>
      <w:r w:rsidR="001A7FC7" w:rsidRPr="002D0C86">
        <w:rPr>
          <w:rFonts w:ascii="Times New Roman" w:eastAsia="TimesNewRomanPSMT" w:hAnsi="Times New Roman"/>
          <w:sz w:val="32"/>
          <w:szCs w:val="32"/>
        </w:rPr>
        <w:t>го</w:t>
      </w:r>
      <w:r w:rsidRPr="002D0C86">
        <w:rPr>
          <w:rFonts w:ascii="Times New Roman" w:eastAsia="TimesNewRomanPSMT" w:hAnsi="Times New Roman"/>
          <w:sz w:val="32"/>
          <w:szCs w:val="32"/>
        </w:rPr>
        <w:t xml:space="preserve"> определяющее </w:t>
      </w:r>
      <w:r w:rsidR="001A7FC7" w:rsidRPr="002D0C86">
        <w:rPr>
          <w:rFonts w:ascii="Times New Roman" w:eastAsia="TimesNewRomanPSMT" w:hAnsi="Times New Roman"/>
          <w:sz w:val="32"/>
          <w:szCs w:val="32"/>
        </w:rPr>
        <w:t>воздействие</w:t>
      </w:r>
      <w:r w:rsidRPr="002D0C86">
        <w:rPr>
          <w:rFonts w:ascii="Times New Roman" w:eastAsia="TimesNewRomanPSMT" w:hAnsi="Times New Roman"/>
          <w:sz w:val="32"/>
          <w:szCs w:val="32"/>
        </w:rPr>
        <w:t xml:space="preserve"> на развитие международного права в ХХ в. </w:t>
      </w:r>
      <w:r w:rsidRPr="002D0C86">
        <w:rPr>
          <w:rFonts w:ascii="Times New Roman" w:hAnsi="Times New Roman"/>
          <w:sz w:val="32"/>
          <w:szCs w:val="32"/>
        </w:rPr>
        <w:t>В рамках данного процесса была дана объективная и беспристрастная оценка преступной сущности гитлеровской оккупационной системы. Именно в практике Нюрнбергского трибунала впервые официально использован термин «геноцид»</w:t>
      </w:r>
      <w:r w:rsidR="008310FE" w:rsidRPr="002D0C86">
        <w:rPr>
          <w:rFonts w:ascii="Times New Roman" w:hAnsi="Times New Roman"/>
          <w:sz w:val="32"/>
          <w:szCs w:val="32"/>
        </w:rPr>
        <w:t xml:space="preserve">, согласно его решению был отменен срок давности за преступления против мира, совершенные </w:t>
      </w:r>
      <w:r w:rsidR="009D3B85" w:rsidRPr="002D0C86">
        <w:rPr>
          <w:rFonts w:ascii="Times New Roman" w:hAnsi="Times New Roman"/>
          <w:sz w:val="32"/>
          <w:szCs w:val="32"/>
        </w:rPr>
        <w:t>нацистами</w:t>
      </w:r>
      <w:r w:rsidR="008310FE" w:rsidRPr="002D0C86">
        <w:rPr>
          <w:rFonts w:ascii="Times New Roman" w:hAnsi="Times New Roman"/>
          <w:sz w:val="32"/>
          <w:szCs w:val="32"/>
        </w:rPr>
        <w:t xml:space="preserve">. </w:t>
      </w:r>
    </w:p>
    <w:p w:rsidR="00E3688A" w:rsidRPr="002D0C86" w:rsidRDefault="008310FE" w:rsidP="0079089C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  <w:r w:rsidRPr="002D0C86">
        <w:rPr>
          <w:rFonts w:ascii="Times New Roman" w:hAnsi="Times New Roman"/>
          <w:sz w:val="32"/>
          <w:szCs w:val="32"/>
        </w:rPr>
        <w:t>Замалчивание, искажение ключевых событий Второй Мировой войны, пересмотр рол</w:t>
      </w:r>
      <w:r w:rsidR="009D3B85" w:rsidRPr="002D0C86">
        <w:rPr>
          <w:rFonts w:ascii="Times New Roman" w:hAnsi="Times New Roman"/>
          <w:sz w:val="32"/>
          <w:szCs w:val="32"/>
        </w:rPr>
        <w:t>и</w:t>
      </w:r>
      <w:r w:rsidRPr="002D0C86">
        <w:rPr>
          <w:rFonts w:ascii="Times New Roman" w:hAnsi="Times New Roman"/>
          <w:sz w:val="32"/>
          <w:szCs w:val="32"/>
        </w:rPr>
        <w:t xml:space="preserve"> основных сторон данного конфликта</w:t>
      </w:r>
      <w:r w:rsidR="00E3688A" w:rsidRPr="002D0C86">
        <w:rPr>
          <w:rFonts w:ascii="Times New Roman" w:hAnsi="Times New Roman"/>
          <w:sz w:val="32"/>
          <w:szCs w:val="32"/>
        </w:rPr>
        <w:t xml:space="preserve"> накладыва</w:t>
      </w:r>
      <w:r w:rsidR="009D3B85" w:rsidRPr="002D0C86">
        <w:rPr>
          <w:rFonts w:ascii="Times New Roman" w:hAnsi="Times New Roman"/>
          <w:sz w:val="32"/>
          <w:szCs w:val="32"/>
        </w:rPr>
        <w:t>ются</w:t>
      </w:r>
      <w:r w:rsidR="00E3688A" w:rsidRPr="002D0C86">
        <w:rPr>
          <w:rFonts w:ascii="Times New Roman" w:hAnsi="Times New Roman"/>
          <w:sz w:val="32"/>
          <w:szCs w:val="32"/>
        </w:rPr>
        <w:t xml:space="preserve"> на </w:t>
      </w:r>
      <w:r w:rsidR="009D3B85" w:rsidRPr="002D0C86">
        <w:rPr>
          <w:rFonts w:ascii="Times New Roman" w:hAnsi="Times New Roman"/>
          <w:sz w:val="32"/>
          <w:szCs w:val="32"/>
        </w:rPr>
        <w:t xml:space="preserve">имеющиеся в обществе расколы и </w:t>
      </w:r>
      <w:r w:rsidR="00E3688A" w:rsidRPr="002D0C86">
        <w:rPr>
          <w:rFonts w:ascii="Times New Roman" w:hAnsi="Times New Roman"/>
          <w:sz w:val="32"/>
          <w:szCs w:val="32"/>
        </w:rPr>
        <w:t xml:space="preserve">ведет к взрывному росту популярности праворадикальных идеологий в некоторых странах. </w:t>
      </w:r>
      <w:r w:rsidR="00266814" w:rsidRPr="002D0C86">
        <w:rPr>
          <w:rFonts w:ascii="Times New Roman" w:hAnsi="Times New Roman"/>
          <w:sz w:val="32"/>
          <w:szCs w:val="32"/>
        </w:rPr>
        <w:t xml:space="preserve">Поэтому особенно важно, чтобы </w:t>
      </w:r>
      <w:r w:rsidR="001234C3" w:rsidRPr="002D0C86">
        <w:rPr>
          <w:rFonts w:ascii="Times New Roman" w:hAnsi="Times New Roman"/>
          <w:sz w:val="32"/>
          <w:szCs w:val="32"/>
        </w:rPr>
        <w:t>уроки, вынесенные из этих трагических событий, были усвоены современно</w:t>
      </w:r>
      <w:r w:rsidR="009D3B85" w:rsidRPr="002D0C86">
        <w:rPr>
          <w:rFonts w:ascii="Times New Roman" w:hAnsi="Times New Roman"/>
          <w:sz w:val="32"/>
          <w:szCs w:val="32"/>
        </w:rPr>
        <w:t>й</w:t>
      </w:r>
      <w:r w:rsidR="001234C3" w:rsidRPr="002D0C86">
        <w:rPr>
          <w:rFonts w:ascii="Times New Roman" w:hAnsi="Times New Roman"/>
          <w:sz w:val="32"/>
          <w:szCs w:val="32"/>
        </w:rPr>
        <w:t xml:space="preserve"> молодежью. </w:t>
      </w:r>
    </w:p>
    <w:p w:rsidR="00897EDC" w:rsidRPr="002D0C86" w:rsidRDefault="001234C3" w:rsidP="0079089C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  <w:r w:rsidRPr="002D0C86">
        <w:rPr>
          <w:rFonts w:ascii="Times New Roman" w:hAnsi="Times New Roman"/>
          <w:sz w:val="32"/>
          <w:szCs w:val="32"/>
        </w:rPr>
        <w:t xml:space="preserve">Это сложная задача, </w:t>
      </w:r>
      <w:r w:rsidR="00DA46CF" w:rsidRPr="002D0C86">
        <w:rPr>
          <w:rFonts w:ascii="Times New Roman" w:hAnsi="Times New Roman"/>
          <w:sz w:val="32"/>
          <w:szCs w:val="32"/>
        </w:rPr>
        <w:t xml:space="preserve">для решения которой необходимо применять </w:t>
      </w:r>
      <w:r w:rsidR="006B657D" w:rsidRPr="002D0C86">
        <w:rPr>
          <w:rFonts w:ascii="Times New Roman" w:hAnsi="Times New Roman"/>
          <w:sz w:val="32"/>
          <w:szCs w:val="32"/>
        </w:rPr>
        <w:t>интегрированный</w:t>
      </w:r>
      <w:r w:rsidR="00DA46CF" w:rsidRPr="002D0C86">
        <w:rPr>
          <w:rFonts w:ascii="Times New Roman" w:hAnsi="Times New Roman"/>
          <w:sz w:val="32"/>
          <w:szCs w:val="32"/>
        </w:rPr>
        <w:t xml:space="preserve"> подход. Ключевым компонентом здесь является передача объективн</w:t>
      </w:r>
      <w:r w:rsidR="009D3B85" w:rsidRPr="002D0C86">
        <w:rPr>
          <w:rFonts w:ascii="Times New Roman" w:hAnsi="Times New Roman"/>
          <w:sz w:val="32"/>
          <w:szCs w:val="32"/>
        </w:rPr>
        <w:t>ых</w:t>
      </w:r>
      <w:r w:rsidR="00DA46CF" w:rsidRPr="002D0C86">
        <w:rPr>
          <w:rFonts w:ascii="Times New Roman" w:hAnsi="Times New Roman"/>
          <w:sz w:val="32"/>
          <w:szCs w:val="32"/>
        </w:rPr>
        <w:t xml:space="preserve"> знани</w:t>
      </w:r>
      <w:r w:rsidR="009D3B85" w:rsidRPr="002D0C86">
        <w:rPr>
          <w:rFonts w:ascii="Times New Roman" w:hAnsi="Times New Roman"/>
          <w:sz w:val="32"/>
          <w:szCs w:val="32"/>
        </w:rPr>
        <w:t>й</w:t>
      </w:r>
      <w:r w:rsidR="00DA46CF" w:rsidRPr="002D0C86">
        <w:rPr>
          <w:rFonts w:ascii="Times New Roman" w:hAnsi="Times New Roman"/>
          <w:sz w:val="32"/>
          <w:szCs w:val="32"/>
        </w:rPr>
        <w:t xml:space="preserve"> о событиях Великой Отечественной войны молод</w:t>
      </w:r>
      <w:r w:rsidR="00300AF0" w:rsidRPr="002D0C86">
        <w:rPr>
          <w:rFonts w:ascii="Times New Roman" w:hAnsi="Times New Roman"/>
          <w:sz w:val="32"/>
          <w:szCs w:val="32"/>
        </w:rPr>
        <w:t>ому поколению</w:t>
      </w:r>
      <w:r w:rsidR="00DA46CF" w:rsidRPr="002D0C86">
        <w:rPr>
          <w:rFonts w:ascii="Times New Roman" w:hAnsi="Times New Roman"/>
          <w:sz w:val="32"/>
          <w:szCs w:val="32"/>
        </w:rPr>
        <w:t>. В данном контексте представляется важной и своевременной инициатива Президента России по созданию крупнейшего и наиболее полного комплекса архивных документов, кино- и фотоматериалов по Второй мировой войне.</w:t>
      </w:r>
      <w:r w:rsidR="009D3B85" w:rsidRPr="002D0C86">
        <w:rPr>
          <w:rFonts w:ascii="Times New Roman" w:hAnsi="Times New Roman"/>
          <w:sz w:val="32"/>
          <w:szCs w:val="32"/>
        </w:rPr>
        <w:t xml:space="preserve"> </w:t>
      </w:r>
      <w:r w:rsidR="00897EDC" w:rsidRPr="002D0C86">
        <w:rPr>
          <w:rFonts w:ascii="Times New Roman" w:hAnsi="Times New Roman"/>
          <w:sz w:val="32"/>
          <w:szCs w:val="32"/>
        </w:rPr>
        <w:t xml:space="preserve">Знакомство с фактами и архивными документами о зверствах оккупантов в рамках образовательного процесса, участие в деятельности поисковых отрядов, уход за памятниками и воинскими </w:t>
      </w:r>
      <w:r w:rsidR="00897EDC" w:rsidRPr="002D0C86">
        <w:rPr>
          <w:rFonts w:ascii="Times New Roman" w:hAnsi="Times New Roman"/>
          <w:sz w:val="32"/>
          <w:szCs w:val="32"/>
        </w:rPr>
        <w:lastRenderedPageBreak/>
        <w:t xml:space="preserve">захоронениями формируют у молодых людей ответственное отношение к истории своей Родины. </w:t>
      </w:r>
    </w:p>
    <w:p w:rsidR="00472AB8" w:rsidRPr="002D0C86" w:rsidRDefault="00974BFE" w:rsidP="00472AB8">
      <w:pPr>
        <w:spacing w:line="360" w:lineRule="auto"/>
        <w:ind w:firstLine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942715" cy="2957195"/>
            <wp:effectExtent l="19050" t="0" r="635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1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B69" w:rsidRPr="002D0C86" w:rsidRDefault="006B657D" w:rsidP="00300AF0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  <w:r w:rsidRPr="002D0C86">
        <w:rPr>
          <w:rFonts w:ascii="Times New Roman" w:hAnsi="Times New Roman"/>
          <w:sz w:val="32"/>
          <w:szCs w:val="32"/>
        </w:rPr>
        <w:t>Интегрированный</w:t>
      </w:r>
      <w:r w:rsidR="00AB0A62" w:rsidRPr="002D0C86">
        <w:rPr>
          <w:rFonts w:ascii="Times New Roman" w:hAnsi="Times New Roman"/>
          <w:sz w:val="32"/>
          <w:szCs w:val="32"/>
        </w:rPr>
        <w:t xml:space="preserve"> подход </w:t>
      </w:r>
      <w:r w:rsidRPr="002D0C86">
        <w:rPr>
          <w:rFonts w:ascii="Times New Roman" w:hAnsi="Times New Roman"/>
          <w:sz w:val="32"/>
          <w:szCs w:val="32"/>
        </w:rPr>
        <w:t xml:space="preserve">(единство </w:t>
      </w:r>
      <w:r w:rsidR="002E1E0C" w:rsidRPr="002D0C86">
        <w:rPr>
          <w:rFonts w:ascii="Times New Roman" w:hAnsi="Times New Roman"/>
          <w:sz w:val="32"/>
          <w:szCs w:val="32"/>
        </w:rPr>
        <w:t xml:space="preserve">образования, </w:t>
      </w:r>
      <w:r w:rsidRPr="002D0C86">
        <w:rPr>
          <w:rFonts w:ascii="Times New Roman" w:hAnsi="Times New Roman"/>
          <w:sz w:val="32"/>
          <w:szCs w:val="32"/>
        </w:rPr>
        <w:t xml:space="preserve">науки и творчества) </w:t>
      </w:r>
      <w:r w:rsidR="00AB0A62" w:rsidRPr="002D0C86">
        <w:rPr>
          <w:rFonts w:ascii="Times New Roman" w:hAnsi="Times New Roman"/>
          <w:sz w:val="32"/>
          <w:szCs w:val="32"/>
        </w:rPr>
        <w:t xml:space="preserve">к сохранению исторической памяти о событиях Великой Отечественной войны реализуется в деятельности Краснодарского государственного института культуры. </w:t>
      </w:r>
      <w:r w:rsidR="00300AF0" w:rsidRPr="002D0C86">
        <w:rPr>
          <w:rFonts w:ascii="Times New Roman" w:hAnsi="Times New Roman"/>
          <w:sz w:val="32"/>
          <w:szCs w:val="32"/>
        </w:rPr>
        <w:t>Совместно с Российским военно-историческим обществом в</w:t>
      </w:r>
      <w:r w:rsidR="00AB0A62" w:rsidRPr="002D0C86">
        <w:rPr>
          <w:rFonts w:ascii="Times New Roman" w:hAnsi="Times New Roman"/>
          <w:sz w:val="32"/>
          <w:szCs w:val="32"/>
        </w:rPr>
        <w:t xml:space="preserve"> 2019 г</w:t>
      </w:r>
      <w:r w:rsidRPr="002D0C86">
        <w:rPr>
          <w:rFonts w:ascii="Times New Roman" w:hAnsi="Times New Roman"/>
          <w:sz w:val="32"/>
          <w:szCs w:val="32"/>
        </w:rPr>
        <w:t>.</w:t>
      </w:r>
      <w:r w:rsidR="00AB0A62" w:rsidRPr="002D0C86">
        <w:rPr>
          <w:rFonts w:ascii="Times New Roman" w:hAnsi="Times New Roman"/>
          <w:sz w:val="32"/>
          <w:szCs w:val="32"/>
        </w:rPr>
        <w:t xml:space="preserve"> в вузе был </w:t>
      </w:r>
      <w:r w:rsidRPr="002D0C86">
        <w:rPr>
          <w:rFonts w:ascii="Times New Roman" w:hAnsi="Times New Roman"/>
          <w:sz w:val="32"/>
          <w:szCs w:val="32"/>
        </w:rPr>
        <w:t xml:space="preserve">реализован проект по выявлению и публикации архивных документов о злодеяниях, совершенных немецко-фашистскими оккупантами на территории Краснодарского края. </w:t>
      </w:r>
      <w:r w:rsidR="00AB0A62" w:rsidRPr="002D0C86">
        <w:rPr>
          <w:rFonts w:ascii="Times New Roman" w:hAnsi="Times New Roman"/>
          <w:sz w:val="32"/>
          <w:szCs w:val="32"/>
        </w:rPr>
        <w:t xml:space="preserve">В </w:t>
      </w:r>
      <w:r w:rsidR="00300AF0" w:rsidRPr="002D0C86">
        <w:rPr>
          <w:rFonts w:ascii="Times New Roman" w:hAnsi="Times New Roman"/>
          <w:sz w:val="32"/>
          <w:szCs w:val="32"/>
        </w:rPr>
        <w:t>следующем</w:t>
      </w:r>
      <w:r w:rsidR="00AB0A62" w:rsidRPr="002D0C86">
        <w:rPr>
          <w:rFonts w:ascii="Times New Roman" w:hAnsi="Times New Roman"/>
          <w:sz w:val="32"/>
          <w:szCs w:val="32"/>
        </w:rPr>
        <w:t xml:space="preserve"> году работа была продолжена</w:t>
      </w:r>
      <w:r w:rsidRPr="002D0C86">
        <w:rPr>
          <w:rFonts w:ascii="Times New Roman" w:hAnsi="Times New Roman"/>
          <w:sz w:val="32"/>
          <w:szCs w:val="32"/>
        </w:rPr>
        <w:t xml:space="preserve"> </w:t>
      </w:r>
      <w:r w:rsidR="00300AF0" w:rsidRPr="002D0C86">
        <w:rPr>
          <w:rFonts w:ascii="Times New Roman" w:hAnsi="Times New Roman"/>
          <w:sz w:val="32"/>
          <w:szCs w:val="32"/>
        </w:rPr>
        <w:t xml:space="preserve">в рамках реализации </w:t>
      </w:r>
      <w:r w:rsidRPr="002D0C86">
        <w:rPr>
          <w:rFonts w:ascii="Times New Roman" w:hAnsi="Times New Roman"/>
          <w:sz w:val="32"/>
          <w:szCs w:val="32"/>
        </w:rPr>
        <w:t>проект</w:t>
      </w:r>
      <w:r w:rsidR="00300AF0" w:rsidRPr="002D0C86">
        <w:rPr>
          <w:rFonts w:ascii="Times New Roman" w:hAnsi="Times New Roman"/>
          <w:sz w:val="32"/>
          <w:szCs w:val="32"/>
        </w:rPr>
        <w:t>а</w:t>
      </w:r>
      <w:r w:rsidRPr="002D0C86">
        <w:rPr>
          <w:rFonts w:ascii="Times New Roman" w:hAnsi="Times New Roman"/>
          <w:sz w:val="32"/>
          <w:szCs w:val="32"/>
        </w:rPr>
        <w:t xml:space="preserve"> «Без срока давности»</w:t>
      </w:r>
      <w:r w:rsidR="00300AF0" w:rsidRPr="002D0C86">
        <w:rPr>
          <w:rFonts w:ascii="Times New Roman" w:hAnsi="Times New Roman"/>
          <w:sz w:val="32"/>
          <w:szCs w:val="32"/>
        </w:rPr>
        <w:t>,</w:t>
      </w:r>
      <w:r w:rsidRPr="002D0C86">
        <w:rPr>
          <w:rFonts w:ascii="Times New Roman" w:hAnsi="Times New Roman"/>
          <w:sz w:val="32"/>
          <w:szCs w:val="32"/>
        </w:rPr>
        <w:t xml:space="preserve"> </w:t>
      </w:r>
      <w:r w:rsidR="002E1E0C" w:rsidRPr="002D0C86">
        <w:rPr>
          <w:rFonts w:ascii="Times New Roman" w:hAnsi="Times New Roman"/>
          <w:sz w:val="32"/>
          <w:szCs w:val="32"/>
        </w:rPr>
        <w:t xml:space="preserve">включающего </w:t>
      </w:r>
      <w:r w:rsidRPr="002D0C86">
        <w:rPr>
          <w:rFonts w:ascii="Times New Roman" w:hAnsi="Times New Roman"/>
          <w:sz w:val="32"/>
          <w:szCs w:val="32"/>
        </w:rPr>
        <w:t>комплекс мероприятий к 75-летию Великой Победы, направленных на выявление и публикацию документов о военных преступлениях нацистов против мирного населения на территории Краснодарского края в 1942-1943 гг. и их публичн</w:t>
      </w:r>
      <w:r w:rsidR="00B931D6" w:rsidRPr="002D0C86">
        <w:rPr>
          <w:rFonts w:ascii="Times New Roman" w:hAnsi="Times New Roman"/>
          <w:sz w:val="32"/>
          <w:szCs w:val="32"/>
        </w:rPr>
        <w:t>ую</w:t>
      </w:r>
      <w:r w:rsidRPr="002D0C86">
        <w:rPr>
          <w:rFonts w:ascii="Times New Roman" w:hAnsi="Times New Roman"/>
          <w:sz w:val="32"/>
          <w:szCs w:val="32"/>
        </w:rPr>
        <w:t xml:space="preserve"> презентаци</w:t>
      </w:r>
      <w:r w:rsidR="00B931D6" w:rsidRPr="002D0C86">
        <w:rPr>
          <w:rFonts w:ascii="Times New Roman" w:hAnsi="Times New Roman"/>
          <w:sz w:val="32"/>
          <w:szCs w:val="32"/>
        </w:rPr>
        <w:t>ю</w:t>
      </w:r>
      <w:r w:rsidR="00300AF0" w:rsidRPr="002D0C86">
        <w:rPr>
          <w:rFonts w:ascii="Times New Roman" w:hAnsi="Times New Roman"/>
          <w:sz w:val="32"/>
          <w:szCs w:val="32"/>
        </w:rPr>
        <w:t xml:space="preserve"> (выставки, конференции)</w:t>
      </w:r>
      <w:r w:rsidR="00B931D6" w:rsidRPr="002D0C86">
        <w:rPr>
          <w:rFonts w:ascii="Times New Roman" w:hAnsi="Times New Roman"/>
          <w:sz w:val="32"/>
          <w:szCs w:val="32"/>
        </w:rPr>
        <w:t xml:space="preserve">. </w:t>
      </w:r>
      <w:r w:rsidR="009D3B85" w:rsidRPr="002D0C86">
        <w:rPr>
          <w:rFonts w:ascii="Times New Roman" w:hAnsi="Times New Roman"/>
          <w:sz w:val="32"/>
          <w:szCs w:val="32"/>
        </w:rPr>
        <w:t>Кроме того, с</w:t>
      </w:r>
      <w:r w:rsidR="00AB0A62" w:rsidRPr="002D0C86">
        <w:rPr>
          <w:rFonts w:ascii="Times New Roman" w:hAnsi="Times New Roman"/>
          <w:sz w:val="32"/>
          <w:szCs w:val="32"/>
        </w:rPr>
        <w:t xml:space="preserve">овместно с Краснодарским региональным отделением Российского военно-исторического </w:t>
      </w:r>
      <w:r w:rsidR="00AB0A62" w:rsidRPr="002D0C86">
        <w:rPr>
          <w:rFonts w:ascii="Times New Roman" w:hAnsi="Times New Roman"/>
          <w:sz w:val="32"/>
          <w:szCs w:val="32"/>
        </w:rPr>
        <w:lastRenderedPageBreak/>
        <w:t>общества проводятся заседания «Исторического клуба»</w:t>
      </w:r>
      <w:r w:rsidR="00C9224C" w:rsidRPr="002D0C86">
        <w:rPr>
          <w:rFonts w:ascii="Times New Roman" w:hAnsi="Times New Roman"/>
          <w:sz w:val="32"/>
          <w:szCs w:val="32"/>
        </w:rPr>
        <w:t xml:space="preserve"> – цикла лекций по истории Великой Отечественной войны.</w:t>
      </w:r>
      <w:r w:rsidR="00B931D6" w:rsidRPr="002D0C86">
        <w:rPr>
          <w:rFonts w:ascii="Times New Roman" w:hAnsi="Times New Roman"/>
          <w:sz w:val="32"/>
          <w:szCs w:val="32"/>
        </w:rPr>
        <w:t xml:space="preserve"> </w:t>
      </w:r>
    </w:p>
    <w:p w:rsidR="00326B69" w:rsidRPr="002D0C86" w:rsidRDefault="00974BFE" w:rsidP="002D0C86">
      <w:pPr>
        <w:spacing w:line="360" w:lineRule="auto"/>
        <w:ind w:firstLine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942715" cy="2957195"/>
            <wp:effectExtent l="19050" t="0" r="63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1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0C86" w:rsidRPr="002D0C86" w:rsidRDefault="00974BFE" w:rsidP="002D0C86">
      <w:pPr>
        <w:spacing w:line="360" w:lineRule="auto"/>
        <w:ind w:firstLine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942715" cy="2957195"/>
            <wp:effectExtent l="19050" t="0" r="635" b="0"/>
            <wp:docPr id="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1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B69" w:rsidRPr="002D0C86" w:rsidRDefault="008C60D2" w:rsidP="002D0C86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  <w:r w:rsidRPr="002D0C86">
        <w:rPr>
          <w:rFonts w:ascii="Times New Roman" w:hAnsi="Times New Roman"/>
          <w:sz w:val="32"/>
          <w:szCs w:val="32"/>
        </w:rPr>
        <w:t xml:space="preserve">В этой работе активное участие принимают студенты. Они не просто </w:t>
      </w:r>
      <w:r w:rsidR="00946EE3" w:rsidRPr="002D0C86">
        <w:rPr>
          <w:rFonts w:ascii="Times New Roman" w:hAnsi="Times New Roman"/>
          <w:sz w:val="32"/>
          <w:szCs w:val="32"/>
        </w:rPr>
        <w:t>узнают</w:t>
      </w:r>
      <w:r w:rsidRPr="002D0C86">
        <w:rPr>
          <w:rFonts w:ascii="Times New Roman" w:hAnsi="Times New Roman"/>
          <w:sz w:val="32"/>
          <w:szCs w:val="32"/>
        </w:rPr>
        <w:t xml:space="preserve"> исторические факты</w:t>
      </w:r>
      <w:r w:rsidR="00946EE3" w:rsidRPr="002D0C86">
        <w:rPr>
          <w:rFonts w:ascii="Times New Roman" w:hAnsi="Times New Roman"/>
          <w:sz w:val="32"/>
          <w:szCs w:val="32"/>
        </w:rPr>
        <w:t xml:space="preserve"> о своей стране</w:t>
      </w:r>
      <w:r w:rsidRPr="002D0C86">
        <w:rPr>
          <w:rFonts w:ascii="Times New Roman" w:hAnsi="Times New Roman"/>
          <w:sz w:val="32"/>
          <w:szCs w:val="32"/>
        </w:rPr>
        <w:t>, но и</w:t>
      </w:r>
      <w:r w:rsidR="00946EE3" w:rsidRPr="002D0C86">
        <w:rPr>
          <w:rFonts w:ascii="Times New Roman" w:hAnsi="Times New Roman"/>
          <w:sz w:val="32"/>
          <w:szCs w:val="32"/>
        </w:rPr>
        <w:t xml:space="preserve">, впоследствии, </w:t>
      </w:r>
      <w:r w:rsidRPr="002D0C86">
        <w:rPr>
          <w:rFonts w:ascii="Times New Roman" w:hAnsi="Times New Roman"/>
          <w:sz w:val="32"/>
          <w:szCs w:val="32"/>
        </w:rPr>
        <w:t xml:space="preserve">выступают в качестве лидеров мнений в молодежной среде. </w:t>
      </w:r>
    </w:p>
    <w:p w:rsidR="00326B69" w:rsidRPr="002D0C86" w:rsidRDefault="00326B69" w:rsidP="006B657D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</w:p>
    <w:p w:rsidR="00326B69" w:rsidRPr="002D0C86" w:rsidRDefault="00974BFE" w:rsidP="00326B69">
      <w:pPr>
        <w:spacing w:line="360" w:lineRule="auto"/>
        <w:ind w:firstLine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942715" cy="2957195"/>
            <wp:effectExtent l="1905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1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57D" w:rsidRPr="002D0C86" w:rsidRDefault="006B657D" w:rsidP="006B657D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  <w:r w:rsidRPr="002D0C86">
        <w:rPr>
          <w:rFonts w:ascii="Times New Roman" w:hAnsi="Times New Roman"/>
          <w:sz w:val="32"/>
          <w:szCs w:val="32"/>
        </w:rPr>
        <w:t>Война оставила свой след в судьбе каждой российской семьи. Именно поэтом</w:t>
      </w:r>
      <w:r w:rsidR="00B931D6" w:rsidRPr="002D0C86">
        <w:rPr>
          <w:rFonts w:ascii="Times New Roman" w:hAnsi="Times New Roman"/>
          <w:sz w:val="32"/>
          <w:szCs w:val="32"/>
        </w:rPr>
        <w:t>у</w:t>
      </w:r>
      <w:r w:rsidRPr="002D0C86">
        <w:rPr>
          <w:rFonts w:ascii="Times New Roman" w:hAnsi="Times New Roman"/>
          <w:sz w:val="32"/>
          <w:szCs w:val="32"/>
        </w:rPr>
        <w:t xml:space="preserve"> такой беспрецедентный резонанс каждый год в нашей стране и в мире вызывает акция «Бессмертный полк». Учащиеся Музыкального кадетского корпуса Краснодарского государственного института культуры к празднованию 75-летия Победы подготовили памятную книгу «Прадеды Победы». В ней собраны </w:t>
      </w:r>
      <w:r w:rsidR="00300AF0" w:rsidRPr="002D0C86">
        <w:rPr>
          <w:rFonts w:ascii="Times New Roman" w:hAnsi="Times New Roman"/>
          <w:sz w:val="32"/>
          <w:szCs w:val="32"/>
        </w:rPr>
        <w:t xml:space="preserve">биографические </w:t>
      </w:r>
      <w:r w:rsidRPr="002D0C86">
        <w:rPr>
          <w:rFonts w:ascii="Times New Roman" w:hAnsi="Times New Roman"/>
          <w:sz w:val="32"/>
          <w:szCs w:val="32"/>
        </w:rPr>
        <w:t>истории их предков – героев войны, проиллюстрирован</w:t>
      </w:r>
      <w:r w:rsidR="00300AF0" w:rsidRPr="002D0C86">
        <w:rPr>
          <w:rFonts w:ascii="Times New Roman" w:hAnsi="Times New Roman"/>
          <w:sz w:val="32"/>
          <w:szCs w:val="32"/>
        </w:rPr>
        <w:t>ные</w:t>
      </w:r>
      <w:r w:rsidRPr="002D0C86">
        <w:rPr>
          <w:rFonts w:ascii="Times New Roman" w:hAnsi="Times New Roman"/>
          <w:sz w:val="32"/>
          <w:szCs w:val="32"/>
        </w:rPr>
        <w:t xml:space="preserve"> семейными архивными фотографиями, копиями документов и писем-треугольников.</w:t>
      </w:r>
    </w:p>
    <w:p w:rsidR="00326B69" w:rsidRPr="002D0C86" w:rsidRDefault="00974BFE" w:rsidP="00326B69">
      <w:pPr>
        <w:spacing w:line="360" w:lineRule="auto"/>
        <w:ind w:firstLine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942715" cy="2957195"/>
            <wp:effectExtent l="1905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1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2C2" w:rsidRPr="002D0C86" w:rsidRDefault="00B931D6" w:rsidP="0079089C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  <w:r w:rsidRPr="002D0C86">
        <w:rPr>
          <w:rFonts w:ascii="Times New Roman" w:hAnsi="Times New Roman"/>
          <w:sz w:val="32"/>
          <w:szCs w:val="32"/>
        </w:rPr>
        <w:lastRenderedPageBreak/>
        <w:t xml:space="preserve">Неотъемлемым элементом сохранения исторической памяти является творчество. Фильмы, литературные, музыкальные и изобразительные произведения не позволяют оставаться равнодушными, помогают посмотреть на события эпохи глазами их непосредственных участников. Необходимо активнее задействовать их потенциал в обеспечении преемственности поколений, укреплении единства нашего общества. </w:t>
      </w:r>
      <w:r w:rsidR="009D3B85" w:rsidRPr="002D0C86">
        <w:rPr>
          <w:rFonts w:ascii="Times New Roman" w:hAnsi="Times New Roman"/>
          <w:sz w:val="32"/>
          <w:szCs w:val="32"/>
        </w:rPr>
        <w:t>Так, в рамках</w:t>
      </w:r>
      <w:r w:rsidR="008B32C2" w:rsidRPr="002D0C86">
        <w:rPr>
          <w:rFonts w:ascii="Times New Roman" w:hAnsi="Times New Roman"/>
          <w:sz w:val="32"/>
          <w:szCs w:val="32"/>
        </w:rPr>
        <w:t xml:space="preserve"> военно-патриотическ</w:t>
      </w:r>
      <w:r w:rsidR="009D3B85" w:rsidRPr="002D0C86">
        <w:rPr>
          <w:rFonts w:ascii="Times New Roman" w:hAnsi="Times New Roman"/>
          <w:sz w:val="32"/>
          <w:szCs w:val="32"/>
        </w:rPr>
        <w:t>ой</w:t>
      </w:r>
      <w:r w:rsidR="008B32C2" w:rsidRPr="002D0C86">
        <w:rPr>
          <w:rFonts w:ascii="Times New Roman" w:hAnsi="Times New Roman"/>
          <w:sz w:val="32"/>
          <w:szCs w:val="32"/>
        </w:rPr>
        <w:t xml:space="preserve"> и художественно-творческ</w:t>
      </w:r>
      <w:r w:rsidR="009D3B85" w:rsidRPr="002D0C86">
        <w:rPr>
          <w:rFonts w:ascii="Times New Roman" w:hAnsi="Times New Roman"/>
          <w:sz w:val="32"/>
          <w:szCs w:val="32"/>
        </w:rPr>
        <w:t>ой</w:t>
      </w:r>
      <w:r w:rsidR="008B32C2" w:rsidRPr="002D0C86">
        <w:rPr>
          <w:rFonts w:ascii="Times New Roman" w:hAnsi="Times New Roman"/>
          <w:sz w:val="32"/>
          <w:szCs w:val="32"/>
        </w:rPr>
        <w:t xml:space="preserve"> акци</w:t>
      </w:r>
      <w:r w:rsidR="009D3B85" w:rsidRPr="002D0C86">
        <w:rPr>
          <w:rFonts w:ascii="Times New Roman" w:hAnsi="Times New Roman"/>
          <w:sz w:val="32"/>
          <w:szCs w:val="32"/>
        </w:rPr>
        <w:t>и</w:t>
      </w:r>
      <w:r w:rsidR="008B32C2" w:rsidRPr="002D0C86">
        <w:rPr>
          <w:rFonts w:ascii="Times New Roman" w:hAnsi="Times New Roman"/>
          <w:sz w:val="32"/>
          <w:szCs w:val="32"/>
        </w:rPr>
        <w:t xml:space="preserve"> «Лицо Победы» студенты создают графические и живописные портреты ветеранов</w:t>
      </w:r>
      <w:r w:rsidR="006B657D" w:rsidRPr="002D0C86">
        <w:rPr>
          <w:rFonts w:ascii="Times New Roman" w:hAnsi="Times New Roman"/>
          <w:sz w:val="32"/>
          <w:szCs w:val="32"/>
        </w:rPr>
        <w:t>, чьи судьбы связаны с Кубанью</w:t>
      </w:r>
      <w:r w:rsidR="009D3B85" w:rsidRPr="002D0C86">
        <w:rPr>
          <w:rFonts w:ascii="Times New Roman" w:hAnsi="Times New Roman"/>
          <w:sz w:val="32"/>
          <w:szCs w:val="32"/>
        </w:rPr>
        <w:t>.</w:t>
      </w:r>
      <w:r w:rsidR="008B32C2" w:rsidRPr="002D0C86">
        <w:rPr>
          <w:rFonts w:ascii="Times New Roman" w:hAnsi="Times New Roman"/>
          <w:sz w:val="32"/>
          <w:szCs w:val="32"/>
        </w:rPr>
        <w:t xml:space="preserve"> </w:t>
      </w:r>
      <w:r w:rsidR="009D3B85" w:rsidRPr="002D0C86">
        <w:rPr>
          <w:rFonts w:ascii="Times New Roman" w:hAnsi="Times New Roman"/>
          <w:sz w:val="32"/>
          <w:szCs w:val="32"/>
        </w:rPr>
        <w:t>В</w:t>
      </w:r>
      <w:r w:rsidR="008B32C2" w:rsidRPr="002D0C86">
        <w:rPr>
          <w:rFonts w:ascii="Times New Roman" w:hAnsi="Times New Roman"/>
          <w:sz w:val="32"/>
          <w:szCs w:val="32"/>
        </w:rPr>
        <w:t xml:space="preserve"> этом году была издана уже шестая книга с репродукциями полотен, в которую включены портреты и </w:t>
      </w:r>
      <w:r w:rsidRPr="002D0C86">
        <w:rPr>
          <w:rFonts w:ascii="Times New Roman" w:hAnsi="Times New Roman"/>
          <w:sz w:val="32"/>
          <w:szCs w:val="32"/>
        </w:rPr>
        <w:t>биографии</w:t>
      </w:r>
      <w:r w:rsidR="008B32C2" w:rsidRPr="002D0C86">
        <w:rPr>
          <w:rFonts w:ascii="Times New Roman" w:hAnsi="Times New Roman"/>
          <w:sz w:val="32"/>
          <w:szCs w:val="32"/>
        </w:rPr>
        <w:t xml:space="preserve"> 67 ветеранов.</w:t>
      </w:r>
    </w:p>
    <w:p w:rsidR="002D0C86" w:rsidRPr="002D0C86" w:rsidRDefault="00974BFE" w:rsidP="0079089C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942715" cy="2957195"/>
            <wp:effectExtent l="1905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1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32C2" w:rsidRPr="002D0C86" w:rsidRDefault="008B32C2" w:rsidP="0079089C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  <w:r w:rsidRPr="002D0C86">
        <w:rPr>
          <w:rFonts w:ascii="Times New Roman" w:hAnsi="Times New Roman"/>
          <w:sz w:val="32"/>
          <w:szCs w:val="32"/>
        </w:rPr>
        <w:t xml:space="preserve">Кроме того, в КГИК реализуется художественно-творческий и военно-патриотический проект «Дорогами Победы». </w:t>
      </w:r>
      <w:r w:rsidR="00300AF0" w:rsidRPr="002D0C86">
        <w:rPr>
          <w:rFonts w:ascii="Times New Roman" w:hAnsi="Times New Roman"/>
          <w:sz w:val="32"/>
          <w:szCs w:val="32"/>
        </w:rPr>
        <w:t>Студенты</w:t>
      </w:r>
      <w:r w:rsidRPr="002D0C86">
        <w:rPr>
          <w:rFonts w:ascii="Times New Roman" w:hAnsi="Times New Roman"/>
          <w:sz w:val="32"/>
          <w:szCs w:val="32"/>
        </w:rPr>
        <w:t xml:space="preserve"> вуза выступают с концертами в городах Кубани, исполняя произведения военных лет. Высокий художественный уровень проводимых мероприятий </w:t>
      </w:r>
      <w:r w:rsidR="0079089C" w:rsidRPr="002D0C86">
        <w:rPr>
          <w:rFonts w:ascii="Times New Roman" w:hAnsi="Times New Roman"/>
          <w:sz w:val="32"/>
          <w:szCs w:val="32"/>
        </w:rPr>
        <w:t xml:space="preserve">подтверждается победой в открытом Всероссийском </w:t>
      </w:r>
      <w:r w:rsidR="0079089C" w:rsidRPr="002D0C86">
        <w:rPr>
          <w:rFonts w:ascii="Times New Roman" w:hAnsi="Times New Roman"/>
          <w:sz w:val="32"/>
          <w:szCs w:val="32"/>
        </w:rPr>
        <w:lastRenderedPageBreak/>
        <w:t>конкурсе творческих проектов в области праздничных форм культуры «Грани мастерства».</w:t>
      </w:r>
    </w:p>
    <w:p w:rsidR="002D0C86" w:rsidRPr="002D0C86" w:rsidRDefault="00974BFE" w:rsidP="002D0C86">
      <w:pPr>
        <w:spacing w:line="360" w:lineRule="auto"/>
        <w:ind w:firstLine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942715" cy="2957195"/>
            <wp:effectExtent l="19050" t="0" r="635" b="0"/>
            <wp:docPr id="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715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8CF" w:rsidRPr="002D0C86" w:rsidRDefault="00C9224C" w:rsidP="00C9224C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  <w:r w:rsidRPr="002D0C86">
        <w:rPr>
          <w:rFonts w:ascii="Times New Roman" w:hAnsi="Times New Roman"/>
          <w:sz w:val="32"/>
          <w:szCs w:val="32"/>
        </w:rPr>
        <w:t>Таким образом, сохранение памяти о трагических страницах Великой Отечественной войны не может оставаться уделом узкой группы ученых, напротив, он</w:t>
      </w:r>
      <w:r w:rsidR="00946EE3" w:rsidRPr="002D0C86">
        <w:rPr>
          <w:rFonts w:ascii="Times New Roman" w:hAnsi="Times New Roman"/>
          <w:sz w:val="32"/>
          <w:szCs w:val="32"/>
        </w:rPr>
        <w:t>о</w:t>
      </w:r>
      <w:r w:rsidRPr="002D0C86">
        <w:rPr>
          <w:rFonts w:ascii="Times New Roman" w:hAnsi="Times New Roman"/>
          <w:sz w:val="32"/>
          <w:szCs w:val="32"/>
        </w:rPr>
        <w:t xml:space="preserve"> должн</w:t>
      </w:r>
      <w:r w:rsidR="00946EE3" w:rsidRPr="002D0C86">
        <w:rPr>
          <w:rFonts w:ascii="Times New Roman" w:hAnsi="Times New Roman"/>
          <w:sz w:val="32"/>
          <w:szCs w:val="32"/>
        </w:rPr>
        <w:t>о</w:t>
      </w:r>
      <w:r w:rsidRPr="002D0C86">
        <w:rPr>
          <w:rFonts w:ascii="Times New Roman" w:hAnsi="Times New Roman"/>
          <w:sz w:val="32"/>
          <w:szCs w:val="32"/>
        </w:rPr>
        <w:t xml:space="preserve"> приобретать широкий общественный резонанс. </w:t>
      </w:r>
      <w:r w:rsidR="00462284" w:rsidRPr="002D0C86">
        <w:rPr>
          <w:rFonts w:ascii="Times New Roman" w:hAnsi="Times New Roman"/>
          <w:sz w:val="32"/>
          <w:szCs w:val="32"/>
        </w:rPr>
        <w:t xml:space="preserve">Распространение достоверной информации о преступлениях нацистов позволит избежать искажений в общественных дискуссиях о событиях 1941–1945 гг. Не должна оставаться в стороне и современная молодежь, ее </w:t>
      </w:r>
      <w:r w:rsidR="00B931D6" w:rsidRPr="002D0C86">
        <w:rPr>
          <w:rFonts w:ascii="Times New Roman" w:hAnsi="Times New Roman"/>
          <w:sz w:val="32"/>
          <w:szCs w:val="32"/>
        </w:rPr>
        <w:t>гражданская позиция</w:t>
      </w:r>
      <w:r w:rsidR="00462284" w:rsidRPr="002D0C86">
        <w:rPr>
          <w:rFonts w:ascii="Times New Roman" w:hAnsi="Times New Roman"/>
          <w:sz w:val="32"/>
          <w:szCs w:val="32"/>
        </w:rPr>
        <w:t xml:space="preserve"> и творческий потенциал способны придать ей ведущую роль в </w:t>
      </w:r>
      <w:r w:rsidR="004A28CF" w:rsidRPr="002D0C86">
        <w:rPr>
          <w:rFonts w:ascii="Times New Roman" w:hAnsi="Times New Roman"/>
          <w:sz w:val="32"/>
          <w:szCs w:val="32"/>
        </w:rPr>
        <w:t xml:space="preserve">деле сохранения </w:t>
      </w:r>
      <w:r w:rsidR="00B931D6" w:rsidRPr="002D0C86">
        <w:rPr>
          <w:rFonts w:ascii="Times New Roman" w:hAnsi="Times New Roman"/>
          <w:sz w:val="32"/>
          <w:szCs w:val="32"/>
        </w:rPr>
        <w:t>историко-</w:t>
      </w:r>
      <w:r w:rsidR="004A28CF" w:rsidRPr="002D0C86">
        <w:rPr>
          <w:rFonts w:ascii="Times New Roman" w:hAnsi="Times New Roman"/>
          <w:sz w:val="32"/>
          <w:szCs w:val="32"/>
        </w:rPr>
        <w:t>героического наследия и укрепления единства нашей страны.</w:t>
      </w:r>
    </w:p>
    <w:p w:rsidR="00462284" w:rsidRPr="002D0C86" w:rsidRDefault="00462284" w:rsidP="00C9224C">
      <w:pPr>
        <w:spacing w:line="360" w:lineRule="auto"/>
        <w:ind w:firstLine="709"/>
        <w:rPr>
          <w:rFonts w:ascii="Times New Roman" w:hAnsi="Times New Roman"/>
          <w:sz w:val="32"/>
          <w:szCs w:val="32"/>
        </w:rPr>
      </w:pPr>
    </w:p>
    <w:sectPr w:rsidR="00462284" w:rsidRPr="002D0C86" w:rsidSect="00946EE3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74BFE" w:rsidRDefault="00974BFE" w:rsidP="007C3F08">
      <w:pPr>
        <w:spacing w:line="240" w:lineRule="auto"/>
      </w:pPr>
      <w:r>
        <w:separator/>
      </w:r>
    </w:p>
  </w:endnote>
  <w:endnote w:type="continuationSeparator" w:id="1">
    <w:p w:rsidR="00974BFE" w:rsidRDefault="00974BFE" w:rsidP="007C3F08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74BFE" w:rsidRDefault="00974BFE" w:rsidP="007C3F08">
      <w:pPr>
        <w:spacing w:line="240" w:lineRule="auto"/>
      </w:pPr>
      <w:r>
        <w:separator/>
      </w:r>
    </w:p>
  </w:footnote>
  <w:footnote w:type="continuationSeparator" w:id="1">
    <w:p w:rsidR="00974BFE" w:rsidRDefault="00974BFE" w:rsidP="007C3F08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8F51B3"/>
    <w:multiLevelType w:val="multilevel"/>
    <w:tmpl w:val="096E23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46501C"/>
    <w:rsid w:val="00030B94"/>
    <w:rsid w:val="00030C19"/>
    <w:rsid w:val="00040482"/>
    <w:rsid w:val="00060C18"/>
    <w:rsid w:val="00060F15"/>
    <w:rsid w:val="000F6E8B"/>
    <w:rsid w:val="001234C3"/>
    <w:rsid w:val="001523D0"/>
    <w:rsid w:val="001840C1"/>
    <w:rsid w:val="001A7FC7"/>
    <w:rsid w:val="002428DD"/>
    <w:rsid w:val="00252608"/>
    <w:rsid w:val="00266814"/>
    <w:rsid w:val="002D0C86"/>
    <w:rsid w:val="002E1E0C"/>
    <w:rsid w:val="00300AF0"/>
    <w:rsid w:val="00320F62"/>
    <w:rsid w:val="00326B69"/>
    <w:rsid w:val="00355CFE"/>
    <w:rsid w:val="00362889"/>
    <w:rsid w:val="00371847"/>
    <w:rsid w:val="003D162C"/>
    <w:rsid w:val="00462284"/>
    <w:rsid w:val="0046501C"/>
    <w:rsid w:val="00472AB8"/>
    <w:rsid w:val="00475E92"/>
    <w:rsid w:val="004A28CF"/>
    <w:rsid w:val="004C5BD8"/>
    <w:rsid w:val="00636F42"/>
    <w:rsid w:val="006B657D"/>
    <w:rsid w:val="00761537"/>
    <w:rsid w:val="007905A5"/>
    <w:rsid w:val="0079089C"/>
    <w:rsid w:val="007C3F08"/>
    <w:rsid w:val="008310FE"/>
    <w:rsid w:val="0083177F"/>
    <w:rsid w:val="00857285"/>
    <w:rsid w:val="00897EDC"/>
    <w:rsid w:val="008A4E82"/>
    <w:rsid w:val="008B32C2"/>
    <w:rsid w:val="008C60D2"/>
    <w:rsid w:val="009225E8"/>
    <w:rsid w:val="00946EE3"/>
    <w:rsid w:val="00974BFE"/>
    <w:rsid w:val="00992051"/>
    <w:rsid w:val="009A1211"/>
    <w:rsid w:val="009C0B2E"/>
    <w:rsid w:val="009C70C5"/>
    <w:rsid w:val="009D15B3"/>
    <w:rsid w:val="009D3B85"/>
    <w:rsid w:val="009E25A8"/>
    <w:rsid w:val="00A24F21"/>
    <w:rsid w:val="00A3221E"/>
    <w:rsid w:val="00A403B0"/>
    <w:rsid w:val="00A413F5"/>
    <w:rsid w:val="00A77A93"/>
    <w:rsid w:val="00AB0A62"/>
    <w:rsid w:val="00B56CD6"/>
    <w:rsid w:val="00B931D6"/>
    <w:rsid w:val="00C269B0"/>
    <w:rsid w:val="00C9224C"/>
    <w:rsid w:val="00CF3AA7"/>
    <w:rsid w:val="00D04FF0"/>
    <w:rsid w:val="00D07FCF"/>
    <w:rsid w:val="00D63097"/>
    <w:rsid w:val="00DA46CF"/>
    <w:rsid w:val="00E3688A"/>
    <w:rsid w:val="00EE7BE6"/>
    <w:rsid w:val="00F649CA"/>
    <w:rsid w:val="00FD6A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7FCF"/>
    <w:pPr>
      <w:spacing w:after="0"/>
      <w:ind w:firstLine="567"/>
      <w:jc w:val="both"/>
    </w:pPr>
    <w:rPr>
      <w:rFonts w:cs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300AF0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3">
    <w:name w:val="heading 3"/>
    <w:basedOn w:val="a"/>
    <w:link w:val="30"/>
    <w:uiPriority w:val="9"/>
    <w:qFormat/>
    <w:rsid w:val="00897EDC"/>
    <w:pPr>
      <w:spacing w:before="100" w:beforeAutospacing="1" w:after="100" w:afterAutospacing="1" w:line="240" w:lineRule="auto"/>
      <w:ind w:firstLine="0"/>
      <w:jc w:val="left"/>
      <w:outlineLvl w:val="2"/>
    </w:pPr>
    <w:rPr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300AF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locked/>
    <w:rsid w:val="00897EDC"/>
    <w:rPr>
      <w:rFonts w:ascii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semiHidden/>
    <w:unhideWhenUsed/>
    <w:rsid w:val="002428DD"/>
    <w:pPr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ru-RU"/>
    </w:rPr>
  </w:style>
  <w:style w:type="character" w:styleId="a4">
    <w:name w:val="footnote reference"/>
    <w:basedOn w:val="a0"/>
    <w:uiPriority w:val="99"/>
    <w:semiHidden/>
    <w:unhideWhenUsed/>
    <w:rsid w:val="007C3F08"/>
    <w:rPr>
      <w:rFonts w:cs="Times New Roman"/>
      <w:vertAlign w:val="superscript"/>
    </w:rPr>
  </w:style>
  <w:style w:type="paragraph" w:styleId="a5">
    <w:name w:val="footnote text"/>
    <w:basedOn w:val="a"/>
    <w:link w:val="a6"/>
    <w:uiPriority w:val="99"/>
    <w:semiHidden/>
    <w:unhideWhenUsed/>
    <w:rsid w:val="007C3F08"/>
    <w:pPr>
      <w:spacing w:line="240" w:lineRule="auto"/>
      <w:ind w:firstLine="0"/>
      <w:jc w:val="left"/>
    </w:pPr>
    <w:rPr>
      <w:rFonts w:cstheme="minorBidi"/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semiHidden/>
    <w:locked/>
    <w:rsid w:val="007C3F08"/>
    <w:rPr>
      <w:rFonts w:cs="Times New Roman"/>
      <w:sz w:val="20"/>
      <w:szCs w:val="20"/>
    </w:rPr>
  </w:style>
  <w:style w:type="character" w:styleId="a7">
    <w:name w:val="Emphasis"/>
    <w:basedOn w:val="a0"/>
    <w:uiPriority w:val="20"/>
    <w:qFormat/>
    <w:rsid w:val="007C3F08"/>
    <w:rPr>
      <w:rFonts w:cs="Times New Roman"/>
      <w:i/>
      <w:iCs/>
    </w:rPr>
  </w:style>
  <w:style w:type="paragraph" w:customStyle="1" w:styleId="Default">
    <w:name w:val="Default"/>
    <w:rsid w:val="007C3F08"/>
    <w:pPr>
      <w:autoSpaceDE w:val="0"/>
      <w:autoSpaceDN w:val="0"/>
      <w:adjustRightInd w:val="0"/>
      <w:spacing w:after="0" w:line="240" w:lineRule="auto"/>
    </w:pPr>
    <w:rPr>
      <w:rFonts w:cs="Times New Roman"/>
      <w:color w:val="000000"/>
      <w:sz w:val="24"/>
      <w:szCs w:val="24"/>
    </w:rPr>
  </w:style>
  <w:style w:type="character" w:styleId="a8">
    <w:name w:val="Hyperlink"/>
    <w:basedOn w:val="a0"/>
    <w:uiPriority w:val="99"/>
    <w:semiHidden/>
    <w:unhideWhenUsed/>
    <w:rsid w:val="00E3688A"/>
    <w:rPr>
      <w:rFonts w:cs="Times New Roman"/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472AB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472AB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92979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79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979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79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79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79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79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847</Words>
  <Characters>4832</Characters>
  <Application>Microsoft Office Word</Application>
  <DocSecurity>0</DocSecurity>
  <Lines>40</Lines>
  <Paragraphs>11</Paragraphs>
  <ScaleCrop>false</ScaleCrop>
  <Company/>
  <LinksUpToDate>false</LinksUpToDate>
  <CharactersWithSpaces>5668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112</dc:creator>
  <cp:lastModifiedBy>Пользователь Windows</cp:lastModifiedBy>
  <cp:revision>2</cp:revision>
  <cp:lastPrinted>2020-11-09T05:54:00Z</cp:lastPrinted>
  <dcterms:created xsi:type="dcterms:W3CDTF">2023-05-10T05:25:00Z</dcterms:created>
  <dcterms:modified xsi:type="dcterms:W3CDTF">2023-05-10T05:25:00Z</dcterms:modified>
</cp:coreProperties>
</file>