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-53340</wp:posOffset>
                </wp:positionV>
                <wp:extent cx="3152775" cy="221932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163471" cy="222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-39.3pt;mso-position-horizontal:absolute;mso-position-vertical-relative:text;margin-top:-4.2pt;mso-position-vertical:absolute;width:248.2pt;height:174.8pt;mso-wrap-distance-left:9.0pt;mso-wrap-distance-top:0.0pt;mso-wrap-distance-right:9.0pt;mso-wrap-distance-bottom:0.0pt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/>
    </w:p>
    <w:p>
      <w:pPr>
        <w:ind w:left="4248" w:firstLine="708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</w:rPr>
        <w:t xml:space="preserve">Кобзева Екатерина Викторовна</w:t>
      </w:r>
      <w:r>
        <w:rPr>
          <w:rFonts w:ascii="Times New Roman" w:hAnsi="Times New Roman" w:cs="Times New Roman"/>
          <w:b/>
          <w:sz w:val="28"/>
        </w:rPr>
        <w:t xml:space="preserve">, воспитатель Музыкального кадетского корпуса им. А. Невского Краснодарского госу</w:t>
      </w:r>
      <w:r>
        <w:rPr>
          <w:rFonts w:ascii="Times New Roman" w:hAnsi="Times New Roman" w:cs="Times New Roman"/>
          <w:b/>
          <w:sz w:val="28"/>
        </w:rPr>
        <w:t xml:space="preserve">дарственного института культуры</w:t>
      </w:r>
      <w:r/>
    </w:p>
    <w:p>
      <w:pPr>
        <w:ind w:left="4248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4248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highlight w:val="none"/>
        </w:rPr>
      </w:r>
      <w:r>
        <w:rPr>
          <w:rFonts w:ascii="Times New Roman" w:hAnsi="Times New Roman" w:cs="Times New Roman"/>
          <w:b/>
          <w:sz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ноября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69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городе Астрахань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Астраханской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1992 году окончила </w:t>
      </w:r>
      <w:r>
        <w:rPr>
          <w:rFonts w:ascii="Times New Roman" w:hAnsi="Times New Roman" w:cs="Times New Roman"/>
          <w:sz w:val="28"/>
          <w:szCs w:val="28"/>
        </w:rPr>
        <w:t xml:space="preserve">Астраханский государственный педагогический институт им. Кирова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Прошла курсы повышения квалификации: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cs="Times New Roman"/>
          <w:sz w:val="28"/>
          <w:szCs w:val="28"/>
        </w:rPr>
        <w:tab/>
        <w:t xml:space="preserve">по теме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организациях», 2020 г.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cs="Times New Roman"/>
          <w:sz w:val="28"/>
          <w:szCs w:val="28"/>
        </w:rPr>
        <w:tab/>
        <w:t xml:space="preserve">по программе дополнительног</w:t>
      </w:r>
      <w:r>
        <w:rPr>
          <w:rFonts w:ascii="Times New Roman" w:hAnsi="Times New Roman" w:cs="Times New Roman"/>
          <w:sz w:val="28"/>
          <w:szCs w:val="28"/>
        </w:rPr>
        <w:t xml:space="preserve">о профессионального образования «Методики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2023-2024 г.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cs="Times New Roman"/>
          <w:sz w:val="28"/>
          <w:szCs w:val="28"/>
        </w:rPr>
        <w:tab/>
        <w:t xml:space="preserve">Отмечена грамотами: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cs="Times New Roman"/>
          <w:sz w:val="28"/>
          <w:szCs w:val="28"/>
        </w:rPr>
        <w:tab/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За многолетний, добросовестный и творческий труд в области образования, высокий уровень профессионализма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cs="Times New Roman"/>
          <w:sz w:val="28"/>
          <w:szCs w:val="28"/>
        </w:rPr>
        <w:tab/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Победитель конкурса профессионального мастерства «Воспитатель года 2023 в ДОУ».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награждена </w:t>
      </w:r>
      <w:r>
        <w:rPr>
          <w:rFonts w:ascii="Times New Roman" w:hAnsi="Times New Roman" w:cs="Times New Roman"/>
          <w:sz w:val="28"/>
          <w:szCs w:val="28"/>
        </w:rPr>
        <w:t xml:space="preserve">Диплом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победителя Всероссийской олимпиады руководителей и педагогов дошкольных образовательных организаций «Совершенствование профессиональной компетентности педагогов в условиях реализации Федеральной образовательной программы дошкольного образования».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2024 года является воспитателем Музыкального кадетского корпуса имени Александра Невского.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eastAsiaTheme="minorEastAsia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3" w:customStyle="1">
    <w:name w:val="Текст выноски Знак"/>
    <w:basedOn w:val="599"/>
    <w:link w:val="602"/>
    <w:uiPriority w:val="99"/>
    <w:semiHidden/>
    <w:rPr>
      <w:rFonts w:ascii="Tahoma" w:hAnsi="Tahoma" w:cs="Tahoma" w:eastAsiaTheme="minorEastAsi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</cp:revision>
  <dcterms:created xsi:type="dcterms:W3CDTF">2022-11-21T12:33:00Z</dcterms:created>
  <dcterms:modified xsi:type="dcterms:W3CDTF">2024-11-25T07:35:28Z</dcterms:modified>
</cp:coreProperties>
</file>