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6D" w:rsidRPr="00511C65" w:rsidRDefault="00A0076D" w:rsidP="00A0076D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Министерство культуры Российской Федерации</w:t>
      </w:r>
    </w:p>
    <w:p w:rsidR="00A0076D" w:rsidRPr="00511C65" w:rsidRDefault="00A0076D" w:rsidP="00A0076D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A0076D" w:rsidRPr="00511C65" w:rsidRDefault="00A0076D" w:rsidP="00A0076D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высшего образования</w:t>
      </w:r>
    </w:p>
    <w:p w:rsidR="00A0076D" w:rsidRPr="00511C65" w:rsidRDefault="00A0076D" w:rsidP="00A0076D">
      <w:pPr>
        <w:pStyle w:val="10"/>
        <w:jc w:val="center"/>
        <w:rPr>
          <w:b/>
          <w:sz w:val="28"/>
          <w:szCs w:val="28"/>
          <w:lang w:val="ru-RU"/>
        </w:rPr>
      </w:pPr>
      <w:r w:rsidRPr="00511C65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A0076D" w:rsidRPr="00D93344" w:rsidRDefault="00A0076D" w:rsidP="00A0076D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:rsidR="00A0076D" w:rsidRDefault="00A0076D" w:rsidP="00A0076D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A0076D" w:rsidRDefault="00A0076D" w:rsidP="00A0076D">
      <w:pPr>
        <w:pStyle w:val="10"/>
        <w:jc w:val="center"/>
        <w:rPr>
          <w:sz w:val="28"/>
          <w:szCs w:val="28"/>
          <w:lang w:val="ru-RU"/>
        </w:rPr>
      </w:pPr>
    </w:p>
    <w:p w:rsidR="00A0076D" w:rsidRPr="00D93344" w:rsidRDefault="00A0076D" w:rsidP="00A0076D">
      <w:pPr>
        <w:pStyle w:val="10"/>
        <w:jc w:val="center"/>
        <w:rPr>
          <w:sz w:val="28"/>
          <w:szCs w:val="28"/>
          <w:lang w:val="ru-RU"/>
        </w:rPr>
      </w:pPr>
    </w:p>
    <w:p w:rsidR="00A0076D" w:rsidRPr="00511C65" w:rsidRDefault="00A0076D" w:rsidP="00A0076D">
      <w:pPr>
        <w:pStyle w:val="10"/>
        <w:rPr>
          <w:b/>
          <w:sz w:val="24"/>
          <w:szCs w:val="24"/>
          <w:lang w:val="ru-RU"/>
        </w:rPr>
      </w:pPr>
    </w:p>
    <w:p w:rsidR="00735E68" w:rsidRDefault="00735E68" w:rsidP="00735E68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735E68" w:rsidRDefault="00735E68" w:rsidP="00735E68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735E68" w:rsidRDefault="00514235" w:rsidP="00D86395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D86395">
        <w:rPr>
          <w:sz w:val="28"/>
          <w:szCs w:val="28"/>
        </w:rPr>
        <w:t>05</w:t>
      </w:r>
      <w:r>
        <w:rPr>
          <w:sz w:val="28"/>
          <w:szCs w:val="28"/>
        </w:rPr>
        <w:t>» июня</w:t>
      </w:r>
      <w:bookmarkStart w:id="0" w:name="_GoBack"/>
      <w:bookmarkEnd w:id="0"/>
      <w:r w:rsidR="00D86395">
        <w:rPr>
          <w:sz w:val="28"/>
          <w:szCs w:val="28"/>
        </w:rPr>
        <w:t xml:space="preserve"> 2024</w:t>
      </w:r>
      <w:r w:rsidR="00735E68">
        <w:rPr>
          <w:sz w:val="28"/>
          <w:szCs w:val="28"/>
        </w:rPr>
        <w:t xml:space="preserve"> г. (протокол №1</w:t>
      </w:r>
      <w:r w:rsidR="00D86395">
        <w:rPr>
          <w:sz w:val="28"/>
          <w:szCs w:val="28"/>
        </w:rPr>
        <w:t>3)</w:t>
      </w:r>
    </w:p>
    <w:p w:rsidR="00735E68" w:rsidRDefault="00735E68" w:rsidP="00735E68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735E68" w:rsidRDefault="00735E68" w:rsidP="00735E68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1" w:name="_Toc321263785"/>
      <w:r w:rsidRPr="003516A9">
        <w:rPr>
          <w:b/>
          <w:caps/>
          <w:sz w:val="40"/>
          <w:szCs w:val="40"/>
        </w:rPr>
        <w:t>РАБОЧАЯ ПРОГРАММА</w:t>
      </w:r>
      <w:bookmarkEnd w:id="1"/>
    </w:p>
    <w:p w:rsidR="00A0076D" w:rsidRPr="003516A9" w:rsidRDefault="00A0076D" w:rsidP="00A0076D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3516A9">
        <w:rPr>
          <w:b/>
          <w:caps/>
          <w:noProof/>
          <w:sz w:val="28"/>
          <w:szCs w:val="28"/>
        </w:rPr>
        <w:t>учебной дисциплины</w:t>
      </w:r>
    </w:p>
    <w:p w:rsidR="00A0076D" w:rsidRPr="003516A9" w:rsidRDefault="00A0076D" w:rsidP="00A0076D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A0076D" w:rsidRPr="00E912D0" w:rsidRDefault="00A0076D" w:rsidP="00A0076D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</w:rPr>
      </w:pPr>
      <w:r w:rsidRPr="00E912D0">
        <w:rPr>
          <w:b/>
          <w:bCs/>
          <w:iCs/>
          <w:sz w:val="32"/>
          <w:szCs w:val="32"/>
        </w:rPr>
        <w:t>ФТД.02 Изучение аутентичных инструментов</w:t>
      </w:r>
    </w:p>
    <w:p w:rsidR="00A0076D" w:rsidRDefault="00A0076D" w:rsidP="00A0076D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4538F7" w:rsidRPr="003516A9" w:rsidRDefault="004538F7" w:rsidP="004538F7">
      <w:pPr>
        <w:autoSpaceDE w:val="0"/>
        <w:autoSpaceDN w:val="0"/>
        <w:adjustRightInd w:val="0"/>
        <w:ind w:firstLine="720"/>
        <w:jc w:val="left"/>
        <w:rPr>
          <w:b/>
          <w:bCs/>
          <w:iCs/>
          <w:sz w:val="28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0076D" w:rsidRPr="007229ED" w:rsidTr="00265C2D">
        <w:tc>
          <w:tcPr>
            <w:tcW w:w="1985" w:type="dxa"/>
            <w:hideMark/>
          </w:tcPr>
          <w:p w:rsidR="00A0076D" w:rsidRPr="00541B24" w:rsidRDefault="00A0076D" w:rsidP="00265C2D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A0076D" w:rsidRPr="00541B24" w:rsidRDefault="00A0076D" w:rsidP="00265C2D">
            <w:pPr>
              <w:pStyle w:val="10"/>
              <w:rPr>
                <w:sz w:val="28"/>
                <w:szCs w:val="28"/>
                <w:lang w:val="ru-RU"/>
              </w:rPr>
            </w:pPr>
          </w:p>
        </w:tc>
      </w:tr>
    </w:tbl>
    <w:p w:rsidR="004538F7" w:rsidRPr="009C11BA" w:rsidRDefault="004538F7" w:rsidP="004538F7">
      <w:pPr>
        <w:ind w:firstLine="0"/>
        <w:rPr>
          <w:sz w:val="28"/>
          <w:szCs w:val="28"/>
        </w:rPr>
      </w:pPr>
      <w:r w:rsidRPr="009C11BA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A0076D" w:rsidRPr="004538F7" w:rsidRDefault="004538F7" w:rsidP="004538F7">
      <w:pPr>
        <w:pStyle w:val="10"/>
        <w:tabs>
          <w:tab w:val="left" w:pos="890"/>
        </w:tabs>
        <w:rPr>
          <w:sz w:val="28"/>
          <w:szCs w:val="28"/>
          <w:lang w:val="ru-RU"/>
        </w:rPr>
      </w:pPr>
      <w:r w:rsidRPr="004538F7">
        <w:rPr>
          <w:sz w:val="28"/>
          <w:szCs w:val="28"/>
          <w:lang w:val="ru-RU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A0076D" w:rsidRPr="004222B9" w:rsidRDefault="00A0076D" w:rsidP="00A0076D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A0076D" w:rsidRPr="003516A9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4538F7" w:rsidRDefault="004538F7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spacing w:line="276" w:lineRule="auto"/>
        <w:ind w:firstLine="426"/>
        <w:jc w:val="center"/>
        <w:rPr>
          <w:sz w:val="28"/>
          <w:szCs w:val="28"/>
        </w:rPr>
      </w:pPr>
    </w:p>
    <w:p w:rsidR="00A0076D" w:rsidRPr="003516A9" w:rsidRDefault="00A0076D" w:rsidP="00A0076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 xml:space="preserve">Краснодар </w:t>
      </w:r>
    </w:p>
    <w:p w:rsidR="00691B21" w:rsidRPr="004538F7" w:rsidRDefault="00A0076D" w:rsidP="004538F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20</w:t>
      </w:r>
      <w:r w:rsidR="00E5020F">
        <w:rPr>
          <w:b/>
          <w:sz w:val="28"/>
          <w:szCs w:val="28"/>
        </w:rPr>
        <w:t>2</w:t>
      </w:r>
      <w:r w:rsidR="00735E68">
        <w:rPr>
          <w:b/>
          <w:sz w:val="28"/>
          <w:szCs w:val="28"/>
        </w:rPr>
        <w:t>4</w:t>
      </w:r>
    </w:p>
    <w:p w:rsidR="006C3AF8" w:rsidRPr="003516A9" w:rsidRDefault="006C3AF8" w:rsidP="006C3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</w:t>
      </w:r>
      <w:r w:rsidRPr="003516A9">
        <w:rPr>
          <w:rFonts w:eastAsia="Calibri"/>
          <w:color w:val="000000"/>
          <w:sz w:val="28"/>
          <w:szCs w:val="28"/>
        </w:rPr>
        <w:t>относится</w:t>
      </w:r>
      <w:r w:rsidRPr="003516A9">
        <w:rPr>
          <w:bCs/>
          <w:iCs/>
          <w:color w:val="000000"/>
          <w:sz w:val="28"/>
          <w:szCs w:val="28"/>
        </w:rPr>
        <w:t xml:space="preserve"> к факультативным (</w:t>
      </w:r>
      <w:r w:rsidRPr="003516A9">
        <w:rPr>
          <w:rFonts w:eastAsia="Calibri"/>
          <w:color w:val="000000"/>
          <w:sz w:val="28"/>
          <w:szCs w:val="28"/>
        </w:rPr>
        <w:t xml:space="preserve">необязательным для </w:t>
      </w:r>
      <w:r w:rsidRPr="003516A9">
        <w:rPr>
          <w:rFonts w:eastAsia="Calibri"/>
          <w:color w:val="000000"/>
          <w:sz w:val="28"/>
          <w:szCs w:val="28"/>
        </w:rPr>
        <w:lastRenderedPageBreak/>
        <w:t xml:space="preserve">изучения при освоении образовательной программы) </w:t>
      </w:r>
      <w:proofErr w:type="gramStart"/>
      <w:r w:rsidRPr="003516A9">
        <w:rPr>
          <w:rFonts w:eastAsia="Calibri"/>
          <w:color w:val="000000"/>
          <w:sz w:val="28"/>
          <w:szCs w:val="28"/>
        </w:rPr>
        <w:t xml:space="preserve">дисциплина </w:t>
      </w:r>
      <w:r w:rsidRPr="003516A9">
        <w:rPr>
          <w:sz w:val="28"/>
          <w:szCs w:val="28"/>
        </w:rPr>
        <w:t xml:space="preserve"> очной</w:t>
      </w:r>
      <w:proofErr w:type="gramEnd"/>
      <w:r w:rsidRPr="003516A9">
        <w:rPr>
          <w:sz w:val="28"/>
          <w:szCs w:val="28"/>
        </w:rPr>
        <w:t xml:space="preserve"> формы обучения по направлению подготовки </w:t>
      </w:r>
      <w:r w:rsidRPr="003516A9">
        <w:rPr>
          <w:b/>
          <w:bCs/>
          <w:sz w:val="28"/>
          <w:szCs w:val="28"/>
        </w:rPr>
        <w:t>53.03.02</w:t>
      </w:r>
      <w:r w:rsidRPr="003516A9">
        <w:rPr>
          <w:i/>
          <w:sz w:val="28"/>
          <w:szCs w:val="28"/>
        </w:rPr>
        <w:t xml:space="preserve"> - </w:t>
      </w:r>
      <w:r w:rsidRPr="003516A9">
        <w:rPr>
          <w:b/>
          <w:bCs/>
          <w:sz w:val="28"/>
          <w:szCs w:val="28"/>
        </w:rPr>
        <w:t>Музыкально-инструментальное искусство</w:t>
      </w:r>
      <w:r w:rsidRPr="003516A9">
        <w:rPr>
          <w:sz w:val="28"/>
          <w:szCs w:val="28"/>
        </w:rPr>
        <w:t xml:space="preserve"> в 3,4 семестре.</w:t>
      </w:r>
    </w:p>
    <w:p w:rsidR="006C3AF8" w:rsidRPr="003516A9" w:rsidRDefault="006C3AF8" w:rsidP="006C3AF8">
      <w:pPr>
        <w:spacing w:before="240"/>
        <w:ind w:firstLine="567"/>
        <w:rPr>
          <w:sz w:val="28"/>
          <w:szCs w:val="28"/>
        </w:rPr>
      </w:pPr>
      <w:r w:rsidRPr="003516A9">
        <w:rPr>
          <w:sz w:val="28"/>
          <w:szCs w:val="28"/>
        </w:rPr>
        <w:t>Рабочая программа учебной дисциплины разработана в соответствии с требованиями ФГОС ВОпо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1 августа 2017 г. N 730 и основной образовательной программой.</w:t>
      </w:r>
    </w:p>
    <w:p w:rsidR="006C3AF8" w:rsidRPr="003516A9" w:rsidRDefault="006C3AF8" w:rsidP="006C3AF8">
      <w:pPr>
        <w:spacing w:before="240"/>
        <w:ind w:firstLine="567"/>
        <w:rPr>
          <w:sz w:val="28"/>
          <w:szCs w:val="28"/>
          <w:u w:val="single"/>
        </w:rPr>
      </w:pPr>
    </w:p>
    <w:p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Рецензенты: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72"/>
        <w:gridCol w:w="3899"/>
      </w:tblGrid>
      <w:tr w:rsidR="006C3AF8" w:rsidRPr="003516A9" w:rsidTr="0073139C">
        <w:tc>
          <w:tcPr>
            <w:tcW w:w="5672" w:type="dxa"/>
          </w:tcPr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заслуженный деятель искусств России,</w:t>
            </w: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профессор, ректор института ГМПИ</w:t>
            </w: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 xml:space="preserve">им. М.М. </w:t>
            </w:r>
            <w:proofErr w:type="spellStart"/>
            <w:r w:rsidRPr="003516A9">
              <w:rPr>
                <w:sz w:val="28"/>
                <w:szCs w:val="28"/>
              </w:rPr>
              <w:t>Ипполитова</w:t>
            </w:r>
            <w:proofErr w:type="spellEnd"/>
            <w:r w:rsidRPr="003516A9">
              <w:rPr>
                <w:sz w:val="28"/>
                <w:szCs w:val="28"/>
              </w:rPr>
              <w:t xml:space="preserve">-Иванова </w:t>
            </w:r>
          </w:p>
          <w:p w:rsidR="006C3AF8" w:rsidRPr="003516A9" w:rsidRDefault="006C3AF8" w:rsidP="0073139C">
            <w:pPr>
              <w:jc w:val="center"/>
              <w:rPr>
                <w:sz w:val="28"/>
                <w:szCs w:val="28"/>
              </w:rPr>
            </w:pPr>
          </w:p>
          <w:p w:rsidR="006C3AF8" w:rsidRPr="003516A9" w:rsidRDefault="006C3AF8" w:rsidP="0073139C">
            <w:pPr>
              <w:rPr>
                <w:sz w:val="28"/>
                <w:szCs w:val="28"/>
              </w:rPr>
            </w:pPr>
          </w:p>
          <w:p w:rsidR="006C3AF8" w:rsidRPr="003516A9" w:rsidRDefault="001C1E38" w:rsidP="0073139C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</w:t>
            </w:r>
            <w:r w:rsidR="006C3AF8" w:rsidRPr="003516A9">
              <w:rPr>
                <w:sz w:val="28"/>
                <w:szCs w:val="28"/>
                <w:lang w:eastAsia="en-US"/>
              </w:rPr>
              <w:t xml:space="preserve"> кафедры оркестровых струнных,</w:t>
            </w:r>
          </w:p>
          <w:p w:rsidR="006C3AF8" w:rsidRPr="003516A9" w:rsidRDefault="006C3AF8" w:rsidP="0073139C">
            <w:pPr>
              <w:ind w:firstLine="0"/>
              <w:rPr>
                <w:i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В. И. Ворона</w:t>
            </w: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1C1E38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6C3AF8" w:rsidRPr="003516A9" w:rsidRDefault="001C1E38" w:rsidP="0073139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С.Н. </w:t>
            </w:r>
            <w:proofErr w:type="spellStart"/>
            <w:r>
              <w:rPr>
                <w:sz w:val="28"/>
                <w:szCs w:val="28"/>
                <w:lang w:eastAsia="en-US"/>
              </w:rPr>
              <w:t>Жмурин</w:t>
            </w:r>
            <w:proofErr w:type="spellEnd"/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C02F25" w:rsidRDefault="00C02F25" w:rsidP="00C02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02F25" w:rsidRDefault="00C02F25" w:rsidP="00C02F25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оркестровых</w:t>
      </w:r>
    </w:p>
    <w:p w:rsidR="00C02F25" w:rsidRDefault="00C02F25" w:rsidP="00C02F2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струнных, духовых и ударных </w:t>
      </w:r>
    </w:p>
    <w:p w:rsidR="00C02F25" w:rsidRDefault="00C02F25" w:rsidP="00C02F2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инструментов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А. Метлушко</w:t>
      </w:r>
    </w:p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6C3AF8" w:rsidRPr="003516A9" w:rsidRDefault="006C3AF8" w:rsidP="006C3AF8">
      <w:pPr>
        <w:rPr>
          <w:sz w:val="28"/>
          <w:szCs w:val="28"/>
          <w:vertAlign w:val="superscript"/>
        </w:rPr>
      </w:pPr>
    </w:p>
    <w:p w:rsidR="001C1E38" w:rsidRDefault="001C1E38" w:rsidP="001C1E38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D86395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86395">
        <w:rPr>
          <w:sz w:val="28"/>
          <w:szCs w:val="28"/>
        </w:rPr>
        <w:t>июня 2024</w:t>
      </w:r>
      <w:r>
        <w:rPr>
          <w:sz w:val="28"/>
          <w:szCs w:val="28"/>
        </w:rPr>
        <w:t xml:space="preserve">г., протокол № </w:t>
      </w:r>
      <w:r w:rsidR="0090335C">
        <w:rPr>
          <w:sz w:val="28"/>
          <w:szCs w:val="28"/>
        </w:rPr>
        <w:t>1</w:t>
      </w:r>
      <w:r w:rsidR="00D8639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C1E38" w:rsidRDefault="001C1E38" w:rsidP="001C1E38">
      <w:pPr>
        <w:rPr>
          <w:sz w:val="28"/>
          <w:szCs w:val="28"/>
        </w:rPr>
      </w:pPr>
    </w:p>
    <w:p w:rsidR="006C3AF8" w:rsidRPr="003516A9" w:rsidRDefault="006C3AF8" w:rsidP="006C3AF8">
      <w:pPr>
        <w:rPr>
          <w:sz w:val="28"/>
          <w:szCs w:val="28"/>
          <w:vertAlign w:val="superscript"/>
        </w:rPr>
      </w:pPr>
    </w:p>
    <w:p w:rsidR="004538F7" w:rsidRPr="009E0974" w:rsidRDefault="004538F7" w:rsidP="004538F7">
      <w:pPr>
        <w:rPr>
          <w:sz w:val="28"/>
          <w:szCs w:val="28"/>
        </w:rPr>
      </w:pPr>
      <w:r w:rsidRPr="00043A4F"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D86395">
        <w:rPr>
          <w:sz w:val="28"/>
          <w:szCs w:val="28"/>
        </w:rPr>
        <w:t>но-методического совета КГИК «18» июня 2024 г., протокол № 10</w:t>
      </w:r>
      <w:r w:rsidRPr="00043A4F">
        <w:rPr>
          <w:sz w:val="28"/>
          <w:szCs w:val="28"/>
        </w:rPr>
        <w:t>.</w:t>
      </w:r>
    </w:p>
    <w:p w:rsidR="004538F7" w:rsidRPr="009E0974" w:rsidRDefault="004538F7" w:rsidP="004538F7">
      <w:pPr>
        <w:rPr>
          <w:sz w:val="28"/>
          <w:szCs w:val="28"/>
        </w:rPr>
      </w:pPr>
    </w:p>
    <w:p w:rsidR="006C3AF8" w:rsidRPr="003516A9" w:rsidRDefault="006C3AF8" w:rsidP="006C3AF8">
      <w:pPr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B2665F" w:rsidRPr="003516A9" w:rsidRDefault="00B2665F" w:rsidP="00B2665F">
      <w:pPr>
        <w:pStyle w:val="ac"/>
        <w:suppressLineNumbers/>
        <w:ind w:firstLine="720"/>
        <w:rPr>
          <w:b/>
        </w:rPr>
      </w:pPr>
    </w:p>
    <w:p w:rsidR="00B2665F" w:rsidRPr="003516A9" w:rsidRDefault="00B2665F" w:rsidP="00B2665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>Содержание</w:t>
      </w:r>
    </w:p>
    <w:p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7"/>
        <w:gridCol w:w="668"/>
      </w:tblGrid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="00BA2075" w:rsidRPr="003516A9">
              <w:rPr>
                <w:sz w:val="28"/>
                <w:szCs w:val="28"/>
                <w:lang w:eastAsia="en-US"/>
              </w:rPr>
              <w:t>П</w:t>
            </w:r>
            <w:r w:rsidRPr="003516A9">
              <w:rPr>
                <w:sz w:val="28"/>
                <w:szCs w:val="28"/>
                <w:lang w:eastAsia="en-US"/>
              </w:rPr>
              <w:t>ОП ВО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6C3AF8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</w:rPr>
      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B2665F" w:rsidRPr="003516A9" w:rsidRDefault="00B2665F" w:rsidP="00957CC3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:rsidR="00B2665F" w:rsidRPr="003516A9" w:rsidRDefault="004538F7" w:rsidP="004538F7">
            <w:pPr>
              <w:spacing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B2665F" w:rsidRPr="003516A9">
              <w:rPr>
                <w:sz w:val="28"/>
                <w:szCs w:val="28"/>
                <w:lang w:eastAsia="en-US"/>
              </w:rPr>
              <w:t xml:space="preserve">6.2. </w:t>
            </w:r>
            <w:r w:rsidR="00314C30">
              <w:rPr>
                <w:sz w:val="28"/>
                <w:szCs w:val="28"/>
                <w:lang w:eastAsia="en-US"/>
              </w:rPr>
              <w:t>Фонд оценочных средств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:rsidR="00994E57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3516A9" w:rsidRPr="003516A9" w:rsidRDefault="00B2665F" w:rsidP="003516A9">
      <w:pPr>
        <w:pStyle w:val="af0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 xml:space="preserve">ЦЕЛИ И ЗАДАЧИ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072397" w:rsidRPr="004779E7" w:rsidRDefault="00B2665F" w:rsidP="004779E7">
      <w:pPr>
        <w:spacing w:after="200" w:line="276" w:lineRule="auto"/>
        <w:rPr>
          <w:spacing w:val="1"/>
          <w:sz w:val="28"/>
          <w:szCs w:val="28"/>
        </w:rPr>
      </w:pPr>
      <w:r w:rsidRPr="004779E7">
        <w:rPr>
          <w:b/>
          <w:bCs/>
          <w:iCs/>
          <w:sz w:val="28"/>
          <w:szCs w:val="28"/>
        </w:rPr>
        <w:t>Цел</w:t>
      </w:r>
      <w:r w:rsidR="00072397" w:rsidRPr="004779E7">
        <w:rPr>
          <w:b/>
          <w:bCs/>
          <w:iCs/>
          <w:sz w:val="28"/>
          <w:szCs w:val="28"/>
        </w:rPr>
        <w:t>и:</w:t>
      </w:r>
      <w:r w:rsidR="004538F7">
        <w:rPr>
          <w:b/>
          <w:bCs/>
          <w:iCs/>
          <w:sz w:val="28"/>
          <w:szCs w:val="28"/>
        </w:rPr>
        <w:t xml:space="preserve"> </w:t>
      </w:r>
      <w:r w:rsidR="00072397" w:rsidRPr="004779E7">
        <w:rPr>
          <w:spacing w:val="1"/>
          <w:sz w:val="28"/>
          <w:szCs w:val="28"/>
        </w:rPr>
        <w:t>расширение репертуара камерной инструментальной музыки, знакомство со спецификой аутентичного исполнения произведений старинных композиторов и особенностями инструментария прошлых столетий, совершенствование специфического ансамблевого художественно-исполнительского арсенала, развитие творческих качеств студента, как будущего участника профессионального инструментального ансамбля.</w:t>
      </w:r>
    </w:p>
    <w:p w:rsidR="00072397" w:rsidRPr="003516A9" w:rsidRDefault="00072397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spacing w:val="1"/>
          <w:sz w:val="28"/>
          <w:szCs w:val="28"/>
        </w:rPr>
      </w:pPr>
      <w:r w:rsidRPr="003516A9">
        <w:rPr>
          <w:spacing w:val="1"/>
          <w:sz w:val="28"/>
          <w:szCs w:val="28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</w:p>
    <w:p w:rsidR="00072397" w:rsidRPr="003516A9" w:rsidRDefault="004B3998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b/>
          <w:sz w:val="28"/>
          <w:szCs w:val="28"/>
          <w:lang w:eastAsia="en-US"/>
        </w:rPr>
        <w:t>Задач</w:t>
      </w:r>
      <w:r w:rsidR="00072397" w:rsidRPr="003516A9">
        <w:rPr>
          <w:rFonts w:eastAsiaTheme="minorHAnsi"/>
          <w:b/>
          <w:sz w:val="28"/>
          <w:szCs w:val="28"/>
          <w:lang w:eastAsia="en-US"/>
        </w:rPr>
        <w:t>и:</w:t>
      </w:r>
      <w:r w:rsidR="00072397" w:rsidRPr="003516A9">
        <w:rPr>
          <w:rFonts w:eastAsiaTheme="minorHAnsi"/>
          <w:sz w:val="28"/>
          <w:szCs w:val="28"/>
          <w:lang w:eastAsia="en-US"/>
        </w:rPr>
        <w:t>овладение навыками ансамблевой игры на старинных инструментах, спецификой их настройки и особенностями интонирования, разнообразием исполнительских средств выр</w:t>
      </w:r>
      <w:r w:rsidR="009D329B" w:rsidRPr="003516A9">
        <w:rPr>
          <w:rFonts w:eastAsiaTheme="minorHAnsi"/>
          <w:sz w:val="28"/>
          <w:szCs w:val="28"/>
          <w:lang w:eastAsia="en-US"/>
        </w:rPr>
        <w:t>азительности;</w:t>
      </w:r>
    </w:p>
    <w:p w:rsidR="00072397" w:rsidRPr="003516A9" w:rsidRDefault="009D329B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sz w:val="28"/>
          <w:szCs w:val="28"/>
          <w:lang w:eastAsia="en-US"/>
        </w:rPr>
        <w:t>ф</w:t>
      </w:r>
      <w:r w:rsidR="00072397" w:rsidRPr="003516A9">
        <w:rPr>
          <w:rFonts w:eastAsiaTheme="minorHAnsi"/>
          <w:sz w:val="28"/>
          <w:szCs w:val="28"/>
          <w:lang w:eastAsia="en-US"/>
        </w:rPr>
        <w:t xml:space="preserve">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 воспитание у студента профессиональных навыков в постижении содержания и формы музыкального произведения; овладение студентом большим ансамблевым репертуаром, включающим произведения различных эпох, жанров и стилей; развитие механизмов музыкальной памяти, творческого воображения; активизация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слухо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-мыслительных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процессов;активизация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эмоциональной, волевой сфер; развитие артистизма, свободы самовыражения, исполнительской воли, концентрации внимания; постоянное развитие у студента мелодического, ладогармонического, полифонического, тембрового слуха; совершенствование у студента культуры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звукоизвлечения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звуковедения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и фразировки, артикуляционного мастерства; овладение студентом всеми видами техники исполнительства, богатством штриховой палитры; стимулирование у студента творческой инициативы в ходе освоения произведений и концертного исполнительства; воспитание у студента устойчивого внимания и самоконтроля в процессе исполнения музыки; совершенствование навыков чтения с листа, результативной самостоятельной работы над произведением.</w:t>
      </w:r>
    </w:p>
    <w:p w:rsidR="00B2665F" w:rsidRPr="003516A9" w:rsidRDefault="00B2665F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lastRenderedPageBreak/>
        <w:t>2. МЕСТО ДИСЦИПЛИНЫ В СТРУКТУРЕ О</w:t>
      </w:r>
      <w:r w:rsidR="00BA2075" w:rsidRPr="003516A9">
        <w:rPr>
          <w:b/>
          <w:sz w:val="28"/>
          <w:szCs w:val="28"/>
        </w:rPr>
        <w:t>П</w:t>
      </w:r>
      <w:r w:rsidRPr="003516A9">
        <w:rPr>
          <w:b/>
          <w:sz w:val="28"/>
          <w:szCs w:val="28"/>
        </w:rPr>
        <w:t xml:space="preserve">ОП </w:t>
      </w:r>
      <w:r w:rsidR="00072397" w:rsidRPr="003516A9">
        <w:rPr>
          <w:b/>
          <w:sz w:val="28"/>
          <w:szCs w:val="28"/>
        </w:rPr>
        <w:t>ВО</w:t>
      </w:r>
    </w:p>
    <w:p w:rsidR="00072397" w:rsidRPr="003516A9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Дисциплина </w:t>
      </w:r>
      <w:r w:rsidR="003516A9" w:rsidRPr="003516A9">
        <w:rPr>
          <w:b/>
          <w:bCs/>
          <w:iCs/>
          <w:sz w:val="28"/>
          <w:szCs w:val="28"/>
        </w:rPr>
        <w:t xml:space="preserve">«Изучение аутентичных </w:t>
      </w:r>
      <w:proofErr w:type="gramStart"/>
      <w:r w:rsidR="003516A9" w:rsidRPr="003516A9">
        <w:rPr>
          <w:b/>
          <w:bCs/>
          <w:iCs/>
          <w:sz w:val="28"/>
          <w:szCs w:val="28"/>
        </w:rPr>
        <w:t>инструментов»</w:t>
      </w:r>
      <w:r w:rsidRPr="003516A9">
        <w:rPr>
          <w:sz w:val="28"/>
          <w:szCs w:val="28"/>
        </w:rPr>
        <w:t>относится</w:t>
      </w:r>
      <w:proofErr w:type="gramEnd"/>
      <w:r w:rsidRPr="003516A9">
        <w:rPr>
          <w:sz w:val="28"/>
          <w:szCs w:val="28"/>
        </w:rPr>
        <w:t xml:space="preserve"> к вариативной части дисциплин по выбору обучающегося. 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</w:t>
      </w:r>
    </w:p>
    <w:p w:rsidR="00DE30C5" w:rsidRPr="003516A9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В ходе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Pr="003516A9">
        <w:rPr>
          <w:sz w:val="28"/>
          <w:szCs w:val="28"/>
        </w:rPr>
        <w:t>студенты опираются на теоретические основы дисциплин учебного плана подготовки бакалавр</w:t>
      </w:r>
      <w:r w:rsidR="009D329B" w:rsidRPr="003516A9">
        <w:rPr>
          <w:sz w:val="28"/>
          <w:szCs w:val="28"/>
        </w:rPr>
        <w:t>ов</w:t>
      </w:r>
      <w:r w:rsidRPr="003516A9">
        <w:rPr>
          <w:sz w:val="28"/>
          <w:szCs w:val="28"/>
        </w:rPr>
        <w:t>. Предметы, курсы, дисциплины, на освоении которых базируется освоение данной дисциплины: «Специальный инструмент», «</w:t>
      </w:r>
      <w:r w:rsidR="009D329B" w:rsidRPr="003516A9">
        <w:rPr>
          <w:bCs/>
          <w:iCs/>
          <w:sz w:val="28"/>
          <w:szCs w:val="28"/>
        </w:rPr>
        <w:t>Ансамбль духовых инструментов</w:t>
      </w:r>
      <w:r w:rsidRPr="003516A9">
        <w:rPr>
          <w:sz w:val="28"/>
          <w:szCs w:val="28"/>
        </w:rPr>
        <w:t xml:space="preserve">», «Оркестровый класс», «История исполнительского искусства», «История музыки (зарубежной, отечественной)», «Сольфеджио», «Гармония», «Музыкальная форма», «Чтение с листа», «Методика обучения игре на инструменте».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</w:t>
      </w:r>
      <w:r w:rsidR="00DE30C5" w:rsidRPr="003516A9">
        <w:rPr>
          <w:sz w:val="28"/>
          <w:szCs w:val="28"/>
        </w:rPr>
        <w:t>желательно</w:t>
      </w:r>
      <w:r w:rsidRPr="003516A9">
        <w:rPr>
          <w:sz w:val="28"/>
          <w:szCs w:val="28"/>
        </w:rPr>
        <w:t xml:space="preserve"> для освоения ОПОП, защиты выпускной квалификационной работы и дальнейшей профессиональной деятельности.</w:t>
      </w:r>
    </w:p>
    <w:p w:rsidR="00C5661A" w:rsidRPr="00FB1A6A" w:rsidRDefault="006C3AF8" w:rsidP="00FB1A6A">
      <w:pPr>
        <w:rPr>
          <w:b/>
          <w:bCs/>
          <w:iCs/>
          <w:sz w:val="28"/>
          <w:szCs w:val="28"/>
        </w:rPr>
      </w:pPr>
      <w:r w:rsidRPr="003516A9"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:rsidR="00F87AA0" w:rsidRPr="00C3168C" w:rsidRDefault="00F87AA0" w:rsidP="00F87AA0">
      <w:pPr>
        <w:pStyle w:val="aa"/>
        <w:spacing w:line="276" w:lineRule="exact"/>
        <w:ind w:left="1402"/>
        <w:rPr>
          <w:sz w:val="28"/>
          <w:szCs w:val="28"/>
        </w:rPr>
      </w:pPr>
      <w:r w:rsidRPr="00C3168C">
        <w:rPr>
          <w:sz w:val="28"/>
          <w:szCs w:val="28"/>
        </w:rPr>
        <w:t>Процесс изучения дисциплины направлен на формирование:</w:t>
      </w:r>
    </w:p>
    <w:p w:rsidR="00F87AA0" w:rsidRPr="00C3168C" w:rsidRDefault="00F87AA0" w:rsidP="00F87AA0">
      <w:pPr>
        <w:pStyle w:val="af0"/>
        <w:widowControl w:val="0"/>
        <w:numPr>
          <w:ilvl w:val="0"/>
          <w:numId w:val="34"/>
        </w:numPr>
        <w:tabs>
          <w:tab w:val="clear" w:pos="708"/>
          <w:tab w:val="left" w:pos="1389"/>
          <w:tab w:val="left" w:pos="1390"/>
        </w:tabs>
        <w:autoSpaceDE w:val="0"/>
        <w:autoSpaceDN w:val="0"/>
        <w:ind w:right="636"/>
        <w:contextualSpacing w:val="0"/>
        <w:rPr>
          <w:sz w:val="28"/>
          <w:szCs w:val="28"/>
        </w:rPr>
      </w:pPr>
      <w:r w:rsidRPr="00C3168C">
        <w:rPr>
          <w:sz w:val="28"/>
          <w:szCs w:val="28"/>
        </w:rPr>
        <w:t>знаний основной классический репертуар, значительный классический репертуар, основной классический и дополнительныйрепертуар</w:t>
      </w:r>
      <w:r>
        <w:rPr>
          <w:sz w:val="28"/>
          <w:szCs w:val="28"/>
        </w:rPr>
        <w:t>;</w:t>
      </w:r>
    </w:p>
    <w:p w:rsidR="00F87AA0" w:rsidRPr="00C3168C" w:rsidRDefault="00F87AA0" w:rsidP="00F87AA0">
      <w:pPr>
        <w:pStyle w:val="af0"/>
        <w:widowControl w:val="0"/>
        <w:numPr>
          <w:ilvl w:val="0"/>
          <w:numId w:val="34"/>
        </w:numPr>
        <w:tabs>
          <w:tab w:val="clear" w:pos="708"/>
          <w:tab w:val="left" w:pos="1389"/>
          <w:tab w:val="left" w:pos="1390"/>
        </w:tabs>
        <w:autoSpaceDE w:val="0"/>
        <w:autoSpaceDN w:val="0"/>
        <w:ind w:right="999"/>
        <w:contextualSpacing w:val="0"/>
        <w:rPr>
          <w:sz w:val="28"/>
          <w:szCs w:val="28"/>
        </w:rPr>
      </w:pPr>
      <w:r w:rsidRPr="00C3168C">
        <w:rPr>
          <w:sz w:val="28"/>
          <w:szCs w:val="28"/>
        </w:rPr>
        <w:t>умений пользоваться терминологией, штрихами, организовывать работу над изучением значительного классического репертуара, организовывать работунад изучением значительного классическогорепертуара</w:t>
      </w:r>
      <w:r>
        <w:rPr>
          <w:sz w:val="28"/>
          <w:szCs w:val="28"/>
        </w:rPr>
        <w:t>;</w:t>
      </w:r>
    </w:p>
    <w:p w:rsidR="00F87AA0" w:rsidRPr="00C3168C" w:rsidRDefault="00F87AA0" w:rsidP="00F87AA0">
      <w:pPr>
        <w:pStyle w:val="af0"/>
        <w:widowControl w:val="0"/>
        <w:numPr>
          <w:ilvl w:val="0"/>
          <w:numId w:val="34"/>
        </w:numPr>
        <w:tabs>
          <w:tab w:val="clear" w:pos="708"/>
          <w:tab w:val="left" w:pos="1390"/>
        </w:tabs>
        <w:autoSpaceDE w:val="0"/>
        <w:autoSpaceDN w:val="0"/>
        <w:ind w:right="628"/>
        <w:contextualSpacing w:val="0"/>
        <w:jc w:val="both"/>
        <w:rPr>
          <w:sz w:val="28"/>
          <w:szCs w:val="28"/>
        </w:rPr>
      </w:pPr>
      <w:r w:rsidRPr="00C3168C">
        <w:rPr>
          <w:sz w:val="28"/>
          <w:szCs w:val="28"/>
        </w:rPr>
        <w:t>владеть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музыкальном инструменте и основным инструментальным репертуаром</w:t>
      </w:r>
      <w:r>
        <w:rPr>
          <w:sz w:val="28"/>
          <w:szCs w:val="28"/>
        </w:rPr>
        <w:t>.</w:t>
      </w:r>
    </w:p>
    <w:p w:rsidR="00C5661A" w:rsidRPr="003516A9" w:rsidRDefault="00C5661A" w:rsidP="006C3AF8">
      <w:pPr>
        <w:ind w:firstLine="360"/>
        <w:rPr>
          <w:sz w:val="28"/>
          <w:szCs w:val="28"/>
        </w:rPr>
      </w:pPr>
    </w:p>
    <w:p w:rsidR="00B2665F" w:rsidRPr="003516A9" w:rsidRDefault="00B2665F" w:rsidP="00DE30C5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>4. СТРУКТУРА И СОДЕРЖАНИЕ ДИСЦИПЛИНЫ</w:t>
      </w:r>
    </w:p>
    <w:p w:rsidR="00B2665F" w:rsidRPr="003516A9" w:rsidRDefault="00B2665F" w:rsidP="0049432F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4.1. Структура дисциплины «</w:t>
      </w:r>
      <w:r w:rsidR="006C3AF8" w:rsidRPr="003516A9">
        <w:rPr>
          <w:b/>
          <w:bCs/>
          <w:iCs/>
          <w:sz w:val="20"/>
          <w:szCs w:val="20"/>
        </w:rPr>
        <w:t>ИЗУЧЕНИЕ АУТЕНТИЧНЫХ ИНСТРУМЕНТОВ</w:t>
      </w:r>
      <w:r w:rsidRPr="003516A9">
        <w:rPr>
          <w:b/>
          <w:sz w:val="28"/>
          <w:szCs w:val="28"/>
        </w:rPr>
        <w:t>»</w:t>
      </w:r>
    </w:p>
    <w:p w:rsidR="00B2665F" w:rsidRPr="003516A9" w:rsidRDefault="00B2665F" w:rsidP="00D74A59">
      <w:pPr>
        <w:spacing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Общая труд</w:t>
      </w:r>
      <w:r w:rsidR="00B97ACE" w:rsidRPr="003516A9">
        <w:rPr>
          <w:sz w:val="28"/>
          <w:szCs w:val="28"/>
        </w:rPr>
        <w:t xml:space="preserve">оемкость дисциплины составляет </w:t>
      </w:r>
      <w:r w:rsidR="006C3AF8" w:rsidRPr="003516A9">
        <w:rPr>
          <w:sz w:val="28"/>
          <w:szCs w:val="28"/>
        </w:rPr>
        <w:t>2 зачетн</w:t>
      </w:r>
      <w:r w:rsidR="00210E1A" w:rsidRPr="003516A9">
        <w:rPr>
          <w:sz w:val="28"/>
          <w:szCs w:val="28"/>
        </w:rPr>
        <w:t>ые</w:t>
      </w:r>
      <w:r w:rsidR="006C3AF8" w:rsidRPr="003516A9">
        <w:rPr>
          <w:sz w:val="28"/>
          <w:szCs w:val="28"/>
        </w:rPr>
        <w:t xml:space="preserve"> единиц</w:t>
      </w:r>
      <w:r w:rsidR="00210E1A" w:rsidRPr="003516A9">
        <w:rPr>
          <w:sz w:val="28"/>
          <w:szCs w:val="28"/>
        </w:rPr>
        <w:t>ы</w:t>
      </w:r>
      <w:r w:rsidR="006C3AF8" w:rsidRPr="003516A9">
        <w:rPr>
          <w:sz w:val="28"/>
          <w:szCs w:val="28"/>
        </w:rPr>
        <w:t xml:space="preserve"> 72</w:t>
      </w:r>
      <w:r w:rsidR="007E0001" w:rsidRPr="003516A9">
        <w:rPr>
          <w:sz w:val="28"/>
          <w:szCs w:val="28"/>
        </w:rPr>
        <w:t xml:space="preserve"> часа</w:t>
      </w:r>
      <w:r w:rsidR="00D74A59" w:rsidRPr="003516A9">
        <w:rPr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8"/>
        <w:gridCol w:w="858"/>
        <w:gridCol w:w="709"/>
        <w:gridCol w:w="851"/>
        <w:gridCol w:w="850"/>
        <w:gridCol w:w="851"/>
        <w:gridCol w:w="2693"/>
      </w:tblGrid>
      <w:tr w:rsidR="00B636FE" w:rsidRPr="003516A9" w:rsidTr="00210E1A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B636FE" w:rsidRPr="003516A9" w:rsidTr="00210E1A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 w:rsidRPr="003516A9">
              <w:rPr>
                <w:lang w:eastAsia="en-US"/>
              </w:rPr>
              <w:t>СР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636FE" w:rsidRPr="003516A9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lastRenderedPageBreak/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:rsidR="00B636FE" w:rsidRPr="003516A9" w:rsidRDefault="00B636FE" w:rsidP="0073139C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B636FE" w:rsidRPr="003516A9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:rsidR="00B636FE" w:rsidRPr="003516A9" w:rsidRDefault="00B636FE" w:rsidP="0073139C">
            <w:pPr>
              <w:ind w:firstLine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зачет</w:t>
            </w:r>
          </w:p>
        </w:tc>
      </w:tr>
    </w:tbl>
    <w:p w:rsidR="00154889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</w:t>
      </w:r>
      <w:r w:rsidR="00154889" w:rsidRPr="003516A9">
        <w:rPr>
          <w:b/>
          <w:sz w:val="28"/>
          <w:szCs w:val="28"/>
        </w:rPr>
        <w:t>ятельной (внеаудиторной) работы</w:t>
      </w:r>
    </w:p>
    <w:p w:rsidR="00B2665F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r w:rsidRPr="003516A9">
        <w:rPr>
          <w:sz w:val="28"/>
          <w:szCs w:val="28"/>
        </w:rPr>
        <w:t xml:space="preserve">Обучение </w:t>
      </w:r>
      <w:r w:rsidR="00154889" w:rsidRPr="003516A9">
        <w:rPr>
          <w:sz w:val="28"/>
          <w:szCs w:val="28"/>
        </w:rPr>
        <w:t>по дисциплине</w:t>
      </w:r>
      <w:r w:rsidR="0090335C">
        <w:rPr>
          <w:sz w:val="28"/>
          <w:szCs w:val="28"/>
        </w:rPr>
        <w:t xml:space="preserve">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90335C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>ведется по нескольким направлениям:</w:t>
      </w:r>
    </w:p>
    <w:p w:rsidR="00E4680A" w:rsidRPr="003516A9" w:rsidRDefault="00E4680A" w:rsidP="00E4680A">
      <w:pPr>
        <w:pStyle w:val="ac"/>
        <w:suppressLineNumbers/>
        <w:tabs>
          <w:tab w:val="clear" w:pos="708"/>
        </w:tabs>
        <w:spacing w:after="0" w:line="276" w:lineRule="auto"/>
        <w:ind w:left="0" w:firstLine="426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- приобретение навыков ансамблевого</w:t>
      </w:r>
      <w:r w:rsidR="0090335C">
        <w:rPr>
          <w:sz w:val="28"/>
          <w:szCs w:val="28"/>
        </w:rPr>
        <w:t xml:space="preserve"> </w:t>
      </w:r>
      <w:proofErr w:type="spellStart"/>
      <w:r w:rsidRPr="003516A9">
        <w:rPr>
          <w:sz w:val="28"/>
          <w:szCs w:val="28"/>
        </w:rPr>
        <w:t>музицирования</w:t>
      </w:r>
      <w:proofErr w:type="spellEnd"/>
      <w:r w:rsidRPr="003516A9">
        <w:rPr>
          <w:sz w:val="28"/>
          <w:szCs w:val="28"/>
        </w:rPr>
        <w:t xml:space="preserve"> на аутентичных инструментах;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работа над совершенствованием </w:t>
      </w:r>
      <w:r w:rsidR="00E4680A" w:rsidRPr="003516A9">
        <w:rPr>
          <w:sz w:val="28"/>
          <w:szCs w:val="28"/>
        </w:rPr>
        <w:t>навыков владения, особенностями интонирования и настройки старинных инструментов</w:t>
      </w:r>
      <w:r w:rsidRPr="003516A9">
        <w:rPr>
          <w:sz w:val="28"/>
          <w:szCs w:val="28"/>
        </w:rPr>
        <w:t>;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- разбор, разучивание, подготовка к публичному и</w:t>
      </w:r>
      <w:r w:rsidR="00E4680A" w:rsidRPr="003516A9">
        <w:rPr>
          <w:sz w:val="28"/>
          <w:szCs w:val="28"/>
        </w:rPr>
        <w:t>сполнению и исполнение программ, включающих произведения старинных композиторов (ренессанс, барокко и ранний период классицизма) различных жанров и форм, характерных для тех эпох.</w:t>
      </w:r>
    </w:p>
    <w:p w:rsidR="00B2665F" w:rsidRPr="003516A9" w:rsidRDefault="00B2665F" w:rsidP="0020726A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развитие навыков самостоятельной работы </w:t>
      </w:r>
      <w:r w:rsidR="0020726A" w:rsidRPr="003516A9">
        <w:rPr>
          <w:sz w:val="28"/>
          <w:szCs w:val="28"/>
        </w:rPr>
        <w:t>над музыкальными произведениями.</w:t>
      </w:r>
    </w:p>
    <w:p w:rsidR="00210E1A" w:rsidRPr="003516A9" w:rsidRDefault="00210E1A" w:rsidP="0020726A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816"/>
        <w:gridCol w:w="853"/>
        <w:gridCol w:w="142"/>
        <w:gridCol w:w="1279"/>
      </w:tblGrid>
      <w:tr w:rsidR="00B2665F" w:rsidRPr="003516A9" w:rsidTr="007E5666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Содержание учебного материала</w:t>
            </w:r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(темы, перечень раскрываемых вопросов):</w:t>
            </w:r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Объем часов </w:t>
            </w:r>
            <w:r w:rsidRPr="003516A9">
              <w:rPr>
                <w:b/>
                <w:bCs/>
                <w:lang w:val="en-US"/>
              </w:rPr>
              <w:t>/</w:t>
            </w:r>
            <w:proofErr w:type="spellStart"/>
            <w:r w:rsidRPr="003516A9">
              <w:rPr>
                <w:b/>
                <w:bCs/>
              </w:rPr>
              <w:t>з.е</w:t>
            </w:r>
            <w:proofErr w:type="spellEnd"/>
            <w:r w:rsidRPr="003516A9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proofErr w:type="gramStart"/>
            <w:r w:rsidRPr="003516A9">
              <w:rPr>
                <w:b/>
                <w:bCs/>
              </w:rPr>
              <w:t>Форми-руемые</w:t>
            </w:r>
            <w:proofErr w:type="spellEnd"/>
            <w:proofErr w:type="gramEnd"/>
            <w:r w:rsidRPr="003516A9">
              <w:rPr>
                <w:b/>
                <w:bCs/>
              </w:rPr>
              <w:t xml:space="preserve"> компе-</w:t>
            </w:r>
            <w:proofErr w:type="spellStart"/>
            <w:r w:rsidRPr="003516A9">
              <w:rPr>
                <w:b/>
                <w:bCs/>
              </w:rPr>
              <w:t>тенции</w:t>
            </w:r>
            <w:proofErr w:type="spellEnd"/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(по теме)</w:t>
            </w:r>
          </w:p>
        </w:tc>
      </w:tr>
      <w:tr w:rsidR="00B2665F" w:rsidRPr="003516A9" w:rsidTr="007E5666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636FE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3</w:t>
            </w:r>
            <w:r w:rsidR="00B2665F" w:rsidRPr="003516A9">
              <w:rPr>
                <w:b/>
                <w:bCs/>
              </w:rPr>
              <w:t>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665F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665F" w:rsidRPr="003516A9" w:rsidTr="007E5666">
        <w:trPr>
          <w:trHeight w:val="439"/>
        </w:trPr>
        <w:tc>
          <w:tcPr>
            <w:tcW w:w="960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665F" w:rsidRPr="003516A9" w:rsidRDefault="00B2665F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16A9">
              <w:rPr>
                <w:b/>
                <w:bCs/>
              </w:rPr>
              <w:t xml:space="preserve">Раздел 1. </w:t>
            </w:r>
            <w:r w:rsidR="00B636FE" w:rsidRPr="003516A9">
              <w:rPr>
                <w:rFonts w:eastAsiaTheme="minorHAnsi"/>
                <w:b/>
                <w:lang w:eastAsia="en-US"/>
              </w:rPr>
              <w:t>Изучение инструментов и п</w:t>
            </w:r>
            <w:r w:rsidR="009D329B" w:rsidRPr="003516A9">
              <w:rPr>
                <w:rFonts w:eastAsiaTheme="minorHAnsi"/>
                <w:b/>
                <w:lang w:eastAsia="en-US"/>
              </w:rPr>
              <w:t>одготовка произведения эпохи ренессанса или раннего барокко</w:t>
            </w:r>
          </w:p>
        </w:tc>
      </w:tr>
      <w:tr w:rsidR="00210E1A" w:rsidRPr="003516A9" w:rsidTr="00210E1A">
        <w:trPr>
          <w:trHeight w:val="79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1.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16A9">
              <w:rPr>
                <w:b/>
                <w:bCs/>
              </w:rPr>
              <w:t>Работа над музыкальными произведениями эпохи ренессанса или раннего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 xml:space="preserve">Лекции                                                                        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ренессанса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FC7839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7E5666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произведение, подготовленное самостоятельно.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:rsidTr="009D329B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 w:rsidRPr="003516A9">
              <w:rPr>
                <w:b/>
                <w:bCs/>
              </w:rPr>
              <w:t>6 семестр</w:t>
            </w:r>
            <w:r w:rsidRPr="003516A9">
              <w:rPr>
                <w:rFonts w:eastAsiaTheme="minorHAnsi"/>
                <w:b/>
                <w:lang w:eastAsia="en-US"/>
              </w:rPr>
              <w:t>Раздел 2. Подготовка произведения эпохи высокого ренессанса или барокко</w:t>
            </w:r>
          </w:p>
        </w:tc>
      </w:tr>
      <w:tr w:rsidR="00210E1A" w:rsidRPr="003516A9" w:rsidTr="00210E1A">
        <w:trPr>
          <w:trHeight w:val="1149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lastRenderedPageBreak/>
              <w:t>Тема 2.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Работа над музыкальными произведениями </w:t>
            </w:r>
            <w:r w:rsidRPr="003516A9">
              <w:rPr>
                <w:rFonts w:eastAsiaTheme="minorHAnsi"/>
                <w:b/>
                <w:lang w:eastAsia="en-US"/>
              </w:rPr>
              <w:t>эпохи высокого ренессанса или эпохи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Лекции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барокко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8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210E1A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занятия: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210E1A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произведения, подготовленные самостоятельно.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18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:rsidTr="00210E1A">
        <w:trPr>
          <w:trHeight w:val="399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3516A9">
              <w:rPr>
                <w:b/>
                <w:bCs/>
                <w:lang w:eastAsia="en-US"/>
              </w:rPr>
              <w:t>Вид итогового контроля</w:t>
            </w:r>
            <w:r w:rsidR="00B636FE" w:rsidRPr="003516A9">
              <w:rPr>
                <w:bCs/>
                <w:lang w:eastAsia="en-US"/>
              </w:rPr>
              <w:t>зачет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:rsidTr="00210E1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516A9">
              <w:rPr>
                <w:b/>
                <w:bCs/>
              </w:rPr>
              <w:t>ВСЕГО: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:rsidTr="007E5666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2665F" w:rsidRPr="003516A9" w:rsidRDefault="00B2665F" w:rsidP="009D329B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5. ОБРАЗОВАТЕЛЬНЫЕ ТЕХНОЛОГИИ</w:t>
      </w:r>
    </w:p>
    <w:p w:rsidR="00DB003D" w:rsidRPr="003516A9" w:rsidRDefault="00B2665F" w:rsidP="007858C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7858C9" w:rsidRPr="003516A9">
        <w:rPr>
          <w:sz w:val="28"/>
          <w:szCs w:val="28"/>
        </w:rPr>
        <w:t xml:space="preserve">практические занятия и самостоятельная работа студентов по изучению ансамблевой музыки; </w:t>
      </w:r>
      <w:r w:rsidRPr="003516A9">
        <w:rPr>
          <w:sz w:val="28"/>
          <w:szCs w:val="28"/>
        </w:rPr>
        <w:t>разбор конк</w:t>
      </w:r>
      <w:r w:rsidR="00DB003D" w:rsidRPr="003516A9">
        <w:rPr>
          <w:sz w:val="28"/>
          <w:szCs w:val="28"/>
        </w:rPr>
        <w:t xml:space="preserve">ретных работ, </w:t>
      </w:r>
      <w:r w:rsidRPr="003516A9">
        <w:rPr>
          <w:sz w:val="28"/>
          <w:szCs w:val="28"/>
        </w:rPr>
        <w:t xml:space="preserve">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будущем.В рамках учебного курса предусмотрены встречи с ведущими музыкантами-исполнителями на </w:t>
      </w:r>
      <w:r w:rsidR="00DB003D" w:rsidRPr="003516A9">
        <w:rPr>
          <w:sz w:val="28"/>
          <w:szCs w:val="28"/>
        </w:rPr>
        <w:t>духов</w:t>
      </w:r>
      <w:r w:rsidRPr="003516A9">
        <w:rPr>
          <w:sz w:val="28"/>
          <w:szCs w:val="28"/>
        </w:rPr>
        <w:t xml:space="preserve">ых инструментах, прослушивание и участие в мастер-классах ведущих специалистов в области </w:t>
      </w:r>
      <w:r w:rsidR="007E5666" w:rsidRPr="003516A9">
        <w:rPr>
          <w:sz w:val="28"/>
          <w:szCs w:val="28"/>
        </w:rPr>
        <w:t>старинной</w:t>
      </w:r>
      <w:r w:rsidR="007858C9" w:rsidRPr="003516A9">
        <w:rPr>
          <w:sz w:val="28"/>
          <w:szCs w:val="28"/>
        </w:rPr>
        <w:t xml:space="preserve"> музыки, п</w:t>
      </w:r>
      <w:r w:rsidR="00DB003D" w:rsidRPr="003516A9">
        <w:rPr>
          <w:sz w:val="28"/>
          <w:szCs w:val="28"/>
        </w:rPr>
        <w:t>осещени</w:t>
      </w:r>
      <w:r w:rsidR="007858C9" w:rsidRPr="003516A9">
        <w:rPr>
          <w:sz w:val="28"/>
          <w:szCs w:val="28"/>
        </w:rPr>
        <w:t>е концертов классической музыки,посещение, а также участие в музыкальных конкурсах и фестивалях</w:t>
      </w:r>
      <w:r w:rsidR="00DB003D" w:rsidRPr="003516A9">
        <w:rPr>
          <w:sz w:val="28"/>
          <w:szCs w:val="28"/>
        </w:rPr>
        <w:t>.</w:t>
      </w:r>
    </w:p>
    <w:p w:rsidR="00B2665F" w:rsidRPr="003516A9" w:rsidRDefault="00B2665F" w:rsidP="007858C9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6.1. Контроль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B2665F" w:rsidRP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B2665F" w:rsidRPr="003516A9" w:rsidRDefault="00B2665F" w:rsidP="007858C9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="007858C9" w:rsidRPr="003516A9">
        <w:rPr>
          <w:sz w:val="28"/>
          <w:szCs w:val="28"/>
        </w:rPr>
        <w:t>успеваемости студентов по дисциплине производится в следующих формах: и</w:t>
      </w:r>
      <w:r w:rsidR="007858C9"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257D9A" w:rsidRPr="003516A9" w:rsidRDefault="00257D9A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i/>
          <w:sz w:val="28"/>
          <w:szCs w:val="28"/>
        </w:rPr>
        <w:lastRenderedPageBreak/>
        <w:t xml:space="preserve">Рубежный контроль </w:t>
      </w:r>
      <w:r w:rsidRPr="003516A9">
        <w:rPr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 экзамен в виде академического концерта.</w:t>
      </w:r>
    </w:p>
    <w:p w:rsidR="006230D5" w:rsidRPr="003516A9" w:rsidRDefault="006230D5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Текущая аттестация проходит в форме зачета в 5 семестре и </w:t>
      </w:r>
      <w:r w:rsidR="009D329B" w:rsidRPr="003516A9">
        <w:rPr>
          <w:sz w:val="28"/>
          <w:szCs w:val="28"/>
        </w:rPr>
        <w:t xml:space="preserve">академических концертов в </w:t>
      </w:r>
      <w:r w:rsidR="00210E1A" w:rsidRPr="003516A9">
        <w:rPr>
          <w:sz w:val="28"/>
          <w:szCs w:val="28"/>
        </w:rPr>
        <w:t>4</w:t>
      </w:r>
      <w:r w:rsidRPr="003516A9">
        <w:rPr>
          <w:sz w:val="28"/>
          <w:szCs w:val="28"/>
        </w:rPr>
        <w:t xml:space="preserve"> семестр</w:t>
      </w:r>
      <w:r w:rsidR="00210E1A" w:rsidRPr="003516A9">
        <w:rPr>
          <w:sz w:val="28"/>
          <w:szCs w:val="28"/>
        </w:rPr>
        <w:t>е</w:t>
      </w:r>
      <w:r w:rsidRPr="003516A9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:rsidR="00E81641" w:rsidRPr="003516A9" w:rsidRDefault="00E81641" w:rsidP="00E81641">
      <w:pPr>
        <w:spacing w:line="276" w:lineRule="auto"/>
        <w:ind w:firstLine="0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 xml:space="preserve">6.2. </w:t>
      </w:r>
      <w:r w:rsidR="004538F7" w:rsidRPr="004538F7">
        <w:rPr>
          <w:b/>
          <w:sz w:val="28"/>
          <w:szCs w:val="28"/>
        </w:rPr>
        <w:t>Фонд оценочных средств</w:t>
      </w:r>
    </w:p>
    <w:p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6.2.1. Примеры тестовых заданий (ситуаций) </w:t>
      </w:r>
      <w:r w:rsidRPr="003516A9">
        <w:rPr>
          <w:bCs/>
          <w:i/>
          <w:szCs w:val="28"/>
        </w:rPr>
        <w:t>(не предусмотрено)</w:t>
      </w:r>
    </w:p>
    <w:p w:rsidR="00E81641" w:rsidRPr="003516A9" w:rsidRDefault="00E81641" w:rsidP="00E81641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3516A9">
        <w:rPr>
          <w:b/>
          <w:sz w:val="28"/>
          <w:szCs w:val="28"/>
        </w:rPr>
        <w:t xml:space="preserve">6.2.2.  </w:t>
      </w:r>
      <w:r w:rsidRPr="003516A9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E81641" w:rsidRPr="003516A9" w:rsidRDefault="00E81641" w:rsidP="00E81641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Pr="003516A9"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6.2.3. Тематика эссе, рефератов, презентаций </w:t>
      </w:r>
      <w:r w:rsidRPr="003516A9">
        <w:rPr>
          <w:bCs/>
          <w:i/>
          <w:szCs w:val="28"/>
        </w:rPr>
        <w:t>(не предусмотрено)</w:t>
      </w:r>
    </w:p>
    <w:p w:rsidR="00E81641" w:rsidRPr="003516A9" w:rsidRDefault="00E81641" w:rsidP="00E81641">
      <w:pPr>
        <w:pStyle w:val="ac"/>
        <w:spacing w:after="0"/>
        <w:ind w:left="0"/>
        <w:jc w:val="both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>6.2.4. Вопросы к зачету по дисциплине</w:t>
      </w:r>
    </w:p>
    <w:p w:rsidR="00E81641" w:rsidRPr="003516A9" w:rsidRDefault="00E81641" w:rsidP="00E81641">
      <w:pPr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Требования к зачету и экзамену</w:t>
      </w:r>
    </w:p>
    <w:p w:rsidR="00E81641" w:rsidRPr="003516A9" w:rsidRDefault="00E81641" w:rsidP="00E81641">
      <w:pPr>
        <w:autoSpaceDE w:val="0"/>
        <w:autoSpaceDN w:val="0"/>
        <w:adjustRightInd w:val="0"/>
        <w:rPr>
          <w:sz w:val="28"/>
          <w:szCs w:val="28"/>
        </w:rPr>
      </w:pPr>
      <w:r w:rsidRPr="003516A9">
        <w:rPr>
          <w:sz w:val="28"/>
          <w:szCs w:val="28"/>
        </w:rPr>
        <w:t>Исполнение ансамблевого сочинения крупной формы</w:t>
      </w:r>
    </w:p>
    <w:p w:rsidR="00E81641" w:rsidRPr="003516A9" w:rsidRDefault="00E81641" w:rsidP="00E81641">
      <w:pPr>
        <w:pStyle w:val="ac"/>
        <w:spacing w:after="0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Собеседование по вопросам дисциплины</w:t>
      </w:r>
    </w:p>
    <w:p w:rsidR="001012FE" w:rsidRPr="003516A9" w:rsidRDefault="001012FE" w:rsidP="001012FE">
      <w:pPr>
        <w:spacing w:line="276" w:lineRule="auto"/>
        <w:ind w:firstLine="0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6.2.5. Вопросы к экзамену по дисциплине </w:t>
      </w:r>
    </w:p>
    <w:p w:rsidR="001012FE" w:rsidRPr="003516A9" w:rsidRDefault="001012FE" w:rsidP="001012FE">
      <w:pPr>
        <w:spacing w:line="276" w:lineRule="auto"/>
        <w:rPr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Примерная программа зачетов и экзаменов </w:t>
      </w:r>
      <w:r w:rsidRPr="003516A9">
        <w:rPr>
          <w:bCs/>
          <w:sz w:val="28"/>
          <w:szCs w:val="28"/>
        </w:rPr>
        <w:t xml:space="preserve">состоит </w:t>
      </w:r>
      <w:r w:rsidRPr="003516A9">
        <w:rPr>
          <w:sz w:val="28"/>
          <w:szCs w:val="28"/>
        </w:rPr>
        <w:t>из одного ансамблевого сочинения крупной формы</w:t>
      </w:r>
    </w:p>
    <w:p w:rsidR="001012FE" w:rsidRPr="003516A9" w:rsidRDefault="001012FE" w:rsidP="001012FE">
      <w:pPr>
        <w:pStyle w:val="ac"/>
        <w:spacing w:after="0"/>
        <w:ind w:left="0"/>
        <w:rPr>
          <w:i/>
          <w:sz w:val="24"/>
          <w:szCs w:val="24"/>
        </w:rPr>
      </w:pPr>
      <w:r w:rsidRPr="003516A9">
        <w:rPr>
          <w:b/>
          <w:sz w:val="28"/>
          <w:szCs w:val="28"/>
        </w:rPr>
        <w:t xml:space="preserve">6.2.6.  Примерная тематика курсовых работ </w:t>
      </w:r>
      <w:r w:rsidRPr="003516A9">
        <w:rPr>
          <w:bCs/>
          <w:i/>
          <w:sz w:val="28"/>
          <w:szCs w:val="28"/>
        </w:rPr>
        <w:t>(не предусмотрено)</w:t>
      </w:r>
    </w:p>
    <w:p w:rsidR="001012FE" w:rsidRPr="003516A9" w:rsidRDefault="001012FE" w:rsidP="00E81641">
      <w:pPr>
        <w:pStyle w:val="ac"/>
        <w:spacing w:after="0"/>
        <w:jc w:val="both"/>
        <w:rPr>
          <w:b/>
          <w:bCs/>
          <w:sz w:val="28"/>
          <w:szCs w:val="28"/>
        </w:rPr>
      </w:pPr>
    </w:p>
    <w:p w:rsidR="00DD0013" w:rsidRPr="003516A9" w:rsidRDefault="00DD0013" w:rsidP="00E81641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 w:rsidRPr="003516A9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убедительность интерпретации, яркость творческого мышления</w:t>
      </w:r>
      <w:r w:rsidR="00257D9A" w:rsidRPr="003516A9">
        <w:rPr>
          <w:bCs/>
          <w:szCs w:val="28"/>
        </w:rPr>
        <w:t>, с</w:t>
      </w:r>
      <w:r w:rsidRPr="003516A9">
        <w:rPr>
          <w:bCs/>
          <w:szCs w:val="28"/>
        </w:rPr>
        <w:t>ценическая свобода, волевые качества, артистический темперамент;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 xml:space="preserve">- </w:t>
      </w:r>
      <w:r w:rsidR="006230D5" w:rsidRPr="003516A9">
        <w:rPr>
          <w:bCs/>
          <w:szCs w:val="28"/>
        </w:rPr>
        <w:t>свободное владение инструментом, знание его природы</w:t>
      </w:r>
      <w:r w:rsidR="00415892" w:rsidRPr="003516A9">
        <w:rPr>
          <w:bCs/>
          <w:szCs w:val="28"/>
        </w:rPr>
        <w:t>,</w:t>
      </w:r>
      <w:r w:rsidR="006230D5" w:rsidRPr="003516A9">
        <w:rPr>
          <w:bCs/>
          <w:szCs w:val="28"/>
        </w:rPr>
        <w:t xml:space="preserve"> технических возможностей</w:t>
      </w:r>
      <w:r w:rsidR="00415892" w:rsidRPr="003516A9">
        <w:rPr>
          <w:bCs/>
          <w:szCs w:val="28"/>
        </w:rPr>
        <w:t xml:space="preserve"> и особенностей настройки</w:t>
      </w:r>
      <w:r w:rsidR="006230D5" w:rsidRPr="003516A9">
        <w:rPr>
          <w:bCs/>
          <w:szCs w:val="28"/>
        </w:rPr>
        <w:t>, владение всей палитрой выразительных средств выбранного старинного инструмента</w:t>
      </w:r>
      <w:r w:rsidRPr="003516A9">
        <w:rPr>
          <w:bCs/>
          <w:szCs w:val="28"/>
        </w:rPr>
        <w:t>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ансамблевая гибкость;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художественный вкус и культура исполнения, знание исполнительских традиций;</w:t>
      </w:r>
    </w:p>
    <w:p w:rsidR="00DD0013" w:rsidRPr="003516A9" w:rsidRDefault="00DD0013" w:rsidP="00DD0013">
      <w:pPr>
        <w:pStyle w:val="31"/>
        <w:ind w:firstLine="567"/>
        <w:jc w:val="both"/>
        <w:rPr>
          <w:szCs w:val="28"/>
        </w:rPr>
      </w:pPr>
      <w:r w:rsidRPr="003516A9">
        <w:rPr>
          <w:bCs/>
          <w:szCs w:val="28"/>
        </w:rPr>
        <w:t>- т</w:t>
      </w:r>
      <w:r w:rsidRPr="003516A9">
        <w:rPr>
          <w:szCs w:val="28"/>
        </w:rPr>
        <w:t>очност</w:t>
      </w:r>
      <w:r w:rsidR="00415892" w:rsidRPr="003516A9">
        <w:rPr>
          <w:szCs w:val="28"/>
        </w:rPr>
        <w:t>ь прочтения и исполнения текста;</w:t>
      </w:r>
    </w:p>
    <w:p w:rsidR="008126EF" w:rsidRDefault="00415892" w:rsidP="008126EF">
      <w:pPr>
        <w:pStyle w:val="31"/>
        <w:ind w:firstLine="567"/>
        <w:jc w:val="both"/>
        <w:rPr>
          <w:szCs w:val="28"/>
        </w:rPr>
      </w:pPr>
      <w:r w:rsidRPr="003516A9">
        <w:rPr>
          <w:szCs w:val="28"/>
        </w:rPr>
        <w:t xml:space="preserve">- </w:t>
      </w:r>
      <w:r w:rsidR="003A17CB" w:rsidRPr="003516A9">
        <w:rPr>
          <w:szCs w:val="28"/>
        </w:rPr>
        <w:t xml:space="preserve">знание особенностей и разновидностей старинных </w:t>
      </w:r>
      <w:r w:rsidR="008126EF">
        <w:rPr>
          <w:szCs w:val="28"/>
        </w:rPr>
        <w:t xml:space="preserve">духовых инструментов, таких как: </w:t>
      </w:r>
      <w:proofErr w:type="spellStart"/>
      <w:r w:rsidR="008126EF">
        <w:rPr>
          <w:szCs w:val="28"/>
        </w:rPr>
        <w:t>блокфлейты</w:t>
      </w:r>
      <w:proofErr w:type="spellEnd"/>
      <w:r w:rsidR="008126EF">
        <w:rPr>
          <w:szCs w:val="28"/>
        </w:rPr>
        <w:t xml:space="preserve">, траверс-флейты, барочный гобой, </w:t>
      </w:r>
      <w:proofErr w:type="spellStart"/>
      <w:r w:rsidR="008126EF">
        <w:rPr>
          <w:szCs w:val="28"/>
        </w:rPr>
        <w:t>шалюмо</w:t>
      </w:r>
      <w:proofErr w:type="spellEnd"/>
      <w:r w:rsidR="008126EF">
        <w:rPr>
          <w:szCs w:val="28"/>
        </w:rPr>
        <w:t xml:space="preserve">, валторна да </w:t>
      </w:r>
      <w:proofErr w:type="spellStart"/>
      <w:r w:rsidR="008126EF">
        <w:rPr>
          <w:szCs w:val="28"/>
        </w:rPr>
        <w:t>качча</w:t>
      </w:r>
      <w:proofErr w:type="spellEnd"/>
      <w:r w:rsidR="008126EF">
        <w:rPr>
          <w:szCs w:val="28"/>
        </w:rPr>
        <w:t xml:space="preserve">, натуральная труба, цинк, </w:t>
      </w:r>
      <w:proofErr w:type="spellStart"/>
      <w:r w:rsidR="008126EF">
        <w:rPr>
          <w:szCs w:val="28"/>
        </w:rPr>
        <w:t>шалмей</w:t>
      </w:r>
      <w:proofErr w:type="spellEnd"/>
      <w:r w:rsidR="008126EF">
        <w:rPr>
          <w:szCs w:val="28"/>
        </w:rPr>
        <w:t xml:space="preserve">, </w:t>
      </w:r>
      <w:proofErr w:type="spellStart"/>
      <w:r w:rsidR="008126EF">
        <w:rPr>
          <w:szCs w:val="28"/>
        </w:rPr>
        <w:t>сакбут</w:t>
      </w:r>
      <w:proofErr w:type="spellEnd"/>
      <w:r w:rsidR="008126EF">
        <w:rPr>
          <w:szCs w:val="28"/>
        </w:rPr>
        <w:t>, бомбарда и др.</w:t>
      </w:r>
    </w:p>
    <w:p w:rsidR="00DD0013" w:rsidRPr="003516A9" w:rsidRDefault="00DD0013" w:rsidP="008126EF">
      <w:pPr>
        <w:pStyle w:val="31"/>
        <w:ind w:firstLine="567"/>
        <w:jc w:val="both"/>
        <w:rPr>
          <w:szCs w:val="28"/>
        </w:rPr>
      </w:pPr>
      <w:r w:rsidRPr="003516A9">
        <w:rPr>
          <w:b/>
          <w:szCs w:val="28"/>
        </w:rPr>
        <w:t xml:space="preserve">Оценка знаний, умений, навыков студентов в форме </w:t>
      </w:r>
      <w:r w:rsidR="00FE1976" w:rsidRPr="003516A9">
        <w:rPr>
          <w:b/>
          <w:szCs w:val="28"/>
        </w:rPr>
        <w:t xml:space="preserve">экзамена </w:t>
      </w:r>
      <w:r w:rsidRPr="003516A9">
        <w:rPr>
          <w:b/>
          <w:szCs w:val="28"/>
        </w:rPr>
        <w:t>опирается на перечисленные критерии в следующем порядке</w:t>
      </w:r>
      <w:r w:rsidRPr="003516A9">
        <w:rPr>
          <w:szCs w:val="28"/>
        </w:rPr>
        <w:t>: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lastRenderedPageBreak/>
        <w:t>«Отлично»</w:t>
      </w:r>
      <w:r w:rsidRPr="003516A9"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«Хорошо»</w:t>
      </w:r>
      <w:r w:rsidRPr="003516A9">
        <w:rPr>
          <w:szCs w:val="28"/>
        </w:rPr>
        <w:t xml:space="preserve"> ставится при недостаточности творческого мышления</w:t>
      </w:r>
      <w:r w:rsidR="00FE1976" w:rsidRPr="003516A9">
        <w:rPr>
          <w:szCs w:val="28"/>
        </w:rPr>
        <w:t xml:space="preserve"> и </w:t>
      </w:r>
      <w:r w:rsidRPr="003516A9">
        <w:rPr>
          <w:szCs w:val="28"/>
        </w:rPr>
        <w:t>техническо</w:t>
      </w:r>
      <w:r w:rsidR="00FE1976" w:rsidRPr="003516A9">
        <w:rPr>
          <w:szCs w:val="28"/>
        </w:rPr>
        <w:t>м</w:t>
      </w:r>
      <w:r w:rsidRPr="003516A9">
        <w:rPr>
          <w:szCs w:val="28"/>
        </w:rPr>
        <w:t xml:space="preserve"> совершенств</w:t>
      </w:r>
      <w:r w:rsidR="00FE1976" w:rsidRPr="003516A9">
        <w:rPr>
          <w:szCs w:val="28"/>
        </w:rPr>
        <w:t>е</w:t>
      </w:r>
      <w:r w:rsidRPr="003516A9">
        <w:rPr>
          <w:szCs w:val="28"/>
        </w:rPr>
        <w:t xml:space="preserve">. </w:t>
      </w:r>
    </w:p>
    <w:p w:rsidR="003A17CB" w:rsidRPr="003516A9" w:rsidRDefault="003A17CB" w:rsidP="003A17CB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«Удовлетворительно» </w:t>
      </w:r>
      <w:r w:rsidRPr="003516A9">
        <w:rPr>
          <w:szCs w:val="28"/>
        </w:rPr>
        <w:t>ставится при несоответствии выступления обучающегося названным критериям, при расхождениях с другими участниками ансамбля.</w:t>
      </w:r>
    </w:p>
    <w:p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/>
          <w:sz w:val="28"/>
          <w:szCs w:val="28"/>
        </w:rPr>
        <w:t>«Неудовлетворительно»</w:t>
      </w:r>
      <w:r w:rsidRPr="003516A9">
        <w:rPr>
          <w:sz w:val="28"/>
          <w:szCs w:val="28"/>
        </w:rPr>
        <w:t xml:space="preserve"> ставится при отсутствии во время выступления обучающегося названных критериев, при не </w:t>
      </w:r>
      <w:proofErr w:type="spellStart"/>
      <w:r w:rsidRPr="003516A9">
        <w:rPr>
          <w:sz w:val="28"/>
          <w:szCs w:val="28"/>
        </w:rPr>
        <w:t>сформированности</w:t>
      </w:r>
      <w:proofErr w:type="spellEnd"/>
      <w:r w:rsidRPr="003516A9">
        <w:rPr>
          <w:sz w:val="28"/>
          <w:szCs w:val="28"/>
        </w:rPr>
        <w:t xml:space="preserve"> компетенций, указанных в п.3.</w:t>
      </w:r>
    </w:p>
    <w:p w:rsidR="003A17CB" w:rsidRPr="003516A9" w:rsidRDefault="003A17CB" w:rsidP="003A17CB">
      <w:pPr>
        <w:pStyle w:val="22"/>
        <w:ind w:firstLine="400"/>
        <w:jc w:val="both"/>
        <w:rPr>
          <w:kern w:val="2"/>
          <w:sz w:val="28"/>
          <w:szCs w:val="28"/>
          <w:lang w:val="ru-RU"/>
        </w:rPr>
      </w:pPr>
      <w:r w:rsidRPr="003516A9">
        <w:rPr>
          <w:b/>
          <w:spacing w:val="-3"/>
          <w:kern w:val="2"/>
          <w:sz w:val="28"/>
          <w:szCs w:val="28"/>
          <w:lang w:val="ru-RU"/>
        </w:rPr>
        <w:t>«З</w:t>
      </w:r>
      <w:r w:rsidRPr="003516A9">
        <w:rPr>
          <w:b/>
          <w:spacing w:val="-2"/>
          <w:kern w:val="2"/>
          <w:sz w:val="28"/>
          <w:szCs w:val="28"/>
          <w:lang w:val="ru-RU"/>
        </w:rPr>
        <w:t>а</w:t>
      </w:r>
      <w:r w:rsidRPr="003516A9">
        <w:rPr>
          <w:b/>
          <w:spacing w:val="-3"/>
          <w:kern w:val="2"/>
          <w:sz w:val="28"/>
          <w:szCs w:val="28"/>
          <w:lang w:val="ru-RU"/>
        </w:rPr>
        <w:t>ч</w:t>
      </w:r>
      <w:r w:rsidRPr="003516A9">
        <w:rPr>
          <w:b/>
          <w:kern w:val="2"/>
          <w:sz w:val="28"/>
          <w:szCs w:val="28"/>
          <w:lang w:val="ru-RU"/>
        </w:rPr>
        <w:t>тено»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т</w:t>
      </w:r>
      <w:r w:rsidRPr="003516A9">
        <w:rPr>
          <w:spacing w:val="-1"/>
          <w:kern w:val="2"/>
          <w:sz w:val="28"/>
          <w:szCs w:val="28"/>
          <w:lang w:val="ru-RU"/>
        </w:rPr>
        <w:t>ра</w:t>
      </w:r>
      <w:r w:rsidRPr="003516A9">
        <w:rPr>
          <w:spacing w:val="-2"/>
          <w:kern w:val="2"/>
          <w:sz w:val="28"/>
          <w:szCs w:val="28"/>
          <w:lang w:val="ru-RU"/>
        </w:rPr>
        <w:t>ж</w:t>
      </w:r>
      <w:r w:rsidRPr="003516A9">
        <w:rPr>
          <w:spacing w:val="-1"/>
          <w:kern w:val="2"/>
          <w:sz w:val="28"/>
          <w:szCs w:val="28"/>
          <w:lang w:val="ru-RU"/>
        </w:rPr>
        <w:t>ае</w:t>
      </w:r>
      <w:r w:rsidRPr="003516A9">
        <w:rPr>
          <w:kern w:val="2"/>
          <w:sz w:val="28"/>
          <w:szCs w:val="28"/>
          <w:lang w:val="ru-RU"/>
        </w:rPr>
        <w:t xml:space="preserve">т </w:t>
      </w:r>
      <w:r w:rsidRPr="003516A9">
        <w:rPr>
          <w:spacing w:val="-2"/>
          <w:kern w:val="2"/>
          <w:sz w:val="28"/>
          <w:szCs w:val="28"/>
          <w:lang w:val="ru-RU"/>
        </w:rPr>
        <w:t>достаточны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уровен</w:t>
      </w:r>
      <w:r w:rsidRPr="003516A9">
        <w:rPr>
          <w:kern w:val="2"/>
          <w:sz w:val="28"/>
          <w:szCs w:val="28"/>
          <w:lang w:val="ru-RU"/>
        </w:rPr>
        <w:t xml:space="preserve">ь </w:t>
      </w:r>
      <w:r w:rsidRPr="003516A9">
        <w:rPr>
          <w:spacing w:val="-2"/>
          <w:kern w:val="2"/>
          <w:sz w:val="28"/>
          <w:szCs w:val="28"/>
          <w:lang w:val="ru-RU"/>
        </w:rPr>
        <w:t>подгот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вк</w:t>
      </w:r>
      <w:r w:rsidRPr="003516A9">
        <w:rPr>
          <w:kern w:val="2"/>
          <w:sz w:val="28"/>
          <w:szCs w:val="28"/>
          <w:lang w:val="ru-RU"/>
        </w:rPr>
        <w:t xml:space="preserve">и и исполнения на </w:t>
      </w:r>
      <w:r w:rsidRPr="003516A9">
        <w:rPr>
          <w:spacing w:val="1"/>
          <w:kern w:val="2"/>
          <w:sz w:val="28"/>
          <w:szCs w:val="28"/>
          <w:lang w:val="ru-RU"/>
        </w:rPr>
        <w:t>данно</w:t>
      </w:r>
      <w:r w:rsidRPr="003516A9">
        <w:rPr>
          <w:kern w:val="2"/>
          <w:sz w:val="28"/>
          <w:szCs w:val="28"/>
          <w:lang w:val="ru-RU"/>
        </w:rPr>
        <w:t>м этапе обучени</w:t>
      </w:r>
      <w:r w:rsidRPr="003516A9">
        <w:rPr>
          <w:spacing w:val="1"/>
          <w:kern w:val="2"/>
          <w:sz w:val="28"/>
          <w:szCs w:val="28"/>
          <w:lang w:val="ru-RU"/>
        </w:rPr>
        <w:t>я</w:t>
      </w:r>
      <w:r w:rsidRPr="003516A9">
        <w:rPr>
          <w:kern w:val="2"/>
          <w:sz w:val="28"/>
          <w:szCs w:val="28"/>
          <w:lang w:val="ru-RU"/>
        </w:rPr>
        <w:t xml:space="preserve">, </w:t>
      </w:r>
      <w:r w:rsidRPr="003516A9">
        <w:rPr>
          <w:spacing w:val="-2"/>
          <w:kern w:val="2"/>
          <w:sz w:val="28"/>
          <w:szCs w:val="28"/>
          <w:lang w:val="ru-RU"/>
        </w:rPr>
        <w:t>соответствующи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пр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граммным треб</w:t>
      </w:r>
      <w:r w:rsidRPr="003516A9">
        <w:rPr>
          <w:spacing w:val="-1"/>
          <w:kern w:val="2"/>
          <w:sz w:val="28"/>
          <w:szCs w:val="28"/>
          <w:lang w:val="ru-RU"/>
        </w:rPr>
        <w:t>ов</w:t>
      </w:r>
      <w:r w:rsidRPr="003516A9">
        <w:rPr>
          <w:spacing w:val="-2"/>
          <w:kern w:val="2"/>
          <w:sz w:val="28"/>
          <w:szCs w:val="28"/>
          <w:lang w:val="ru-RU"/>
        </w:rPr>
        <w:t>ан</w:t>
      </w:r>
      <w:r w:rsidRPr="003516A9">
        <w:rPr>
          <w:spacing w:val="-1"/>
          <w:kern w:val="2"/>
          <w:sz w:val="28"/>
          <w:szCs w:val="28"/>
          <w:lang w:val="ru-RU"/>
        </w:rPr>
        <w:t>ия</w:t>
      </w:r>
      <w:r w:rsidRPr="003516A9">
        <w:rPr>
          <w:spacing w:val="-2"/>
          <w:kern w:val="2"/>
          <w:sz w:val="28"/>
          <w:szCs w:val="28"/>
          <w:lang w:val="ru-RU"/>
        </w:rPr>
        <w:t>м</w:t>
      </w:r>
      <w:r w:rsidRPr="003516A9">
        <w:rPr>
          <w:kern w:val="2"/>
          <w:sz w:val="28"/>
          <w:szCs w:val="28"/>
          <w:lang w:val="ru-RU"/>
        </w:rPr>
        <w:t>.</w:t>
      </w:r>
    </w:p>
    <w:p w:rsidR="003A17CB" w:rsidRPr="003516A9" w:rsidRDefault="003A17CB" w:rsidP="003A17CB">
      <w:pPr>
        <w:spacing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t>«Не зачтено»</w:t>
      </w:r>
      <w:r w:rsidRPr="003516A9">
        <w:rPr>
          <w:sz w:val="28"/>
          <w:szCs w:val="28"/>
        </w:rPr>
        <w:t xml:space="preserve"> ставится при несоответствии выступления обучающегося названным критериям, при не </w:t>
      </w:r>
      <w:proofErr w:type="spellStart"/>
      <w:r w:rsidRPr="003516A9">
        <w:rPr>
          <w:sz w:val="28"/>
          <w:szCs w:val="28"/>
        </w:rPr>
        <w:t>сформированности</w:t>
      </w:r>
      <w:proofErr w:type="spellEnd"/>
      <w:r w:rsidRPr="003516A9">
        <w:rPr>
          <w:sz w:val="28"/>
          <w:szCs w:val="28"/>
        </w:rPr>
        <w:t xml:space="preserve"> компетенций, указанных в п.3.</w:t>
      </w:r>
    </w:p>
    <w:p w:rsidR="00492FAA" w:rsidRDefault="00B2665F" w:rsidP="00B6611C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  <w:r w:rsidR="00492FAA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D3272E" w:rsidRDefault="00D3272E" w:rsidP="00D3272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D3272E" w:rsidRDefault="00D3272E" w:rsidP="00D3272E">
      <w:pPr>
        <w:pStyle w:val="af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Актуальные проблемы преподавания на струнных, духовых и ударных </w:t>
      </w:r>
      <w:proofErr w:type="gramStart"/>
      <w:r>
        <w:rPr>
          <w:rFonts w:eastAsia="Calibri"/>
          <w:bCs/>
          <w:sz w:val="28"/>
          <w:szCs w:val="28"/>
        </w:rPr>
        <w:t>инструментах</w:t>
      </w:r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сборник научно-методических статей кафедры оркестровых 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>, Е. Ю. Третьякова, О. Р. Булатова ; КГИК, Консерватория. – Краснодар, 2015. – 71 с.</w:t>
      </w: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Духовые инструменты. История исполнительского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учебное пособие / Ю. А. Толмачев, В. Ю. Дубок.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Лань ; Краснодар : Планета музыки, 2015. – 288 с</w:t>
      </w: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педагогики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244 с.</w:t>
      </w: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</w:t>
      </w:r>
      <w:proofErr w:type="gramStart"/>
      <w:r>
        <w:rPr>
          <w:rFonts w:eastAsia="Calibri"/>
          <w:sz w:val="28"/>
          <w:szCs w:val="28"/>
        </w:rPr>
        <w:t>творчество :</w:t>
      </w:r>
      <w:proofErr w:type="gramEnd"/>
      <w:r>
        <w:rPr>
          <w:rFonts w:eastAsia="Calibri"/>
          <w:sz w:val="28"/>
          <w:szCs w:val="28"/>
        </w:rPr>
        <w:t xml:space="preserve"> учебное пособие / А. В. Майстренко.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2018. – 381,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 – (Учебники для вузов. Специальная литература).</w:t>
      </w: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обучения игре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учебное пособие / В. Н. </w:t>
      </w:r>
      <w:proofErr w:type="spellStart"/>
      <w:r>
        <w:rPr>
          <w:rFonts w:eastAsia="Calibri"/>
          <w:sz w:val="28"/>
          <w:szCs w:val="28"/>
        </w:rPr>
        <w:t>Гержев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2022. – 125,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ил., нот. – (Учебники для вузов. Специальная литература).</w:t>
      </w: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Методика формирования исполнительского аппарата </w:t>
      </w:r>
      <w:proofErr w:type="gramStart"/>
      <w:r>
        <w:rPr>
          <w:rFonts w:eastAsia="Calibri"/>
          <w:sz w:val="28"/>
          <w:szCs w:val="28"/>
        </w:rPr>
        <w:t>тромбониста :</w:t>
      </w:r>
      <w:proofErr w:type="gramEnd"/>
      <w:r>
        <w:rPr>
          <w:rFonts w:eastAsia="Calibri"/>
          <w:sz w:val="28"/>
          <w:szCs w:val="28"/>
        </w:rPr>
        <w:t xml:space="preserve"> учебное пособие / Б. А. Пронин. – Изд. 2-е,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2021. – 92, [2] с.</w:t>
      </w:r>
    </w:p>
    <w:p w:rsidR="00D3272E" w:rsidRDefault="00D3272E" w:rsidP="00D3272E">
      <w:pPr>
        <w:pStyle w:val="af0"/>
        <w:numPr>
          <w:ilvl w:val="0"/>
          <w:numId w:val="35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</w:t>
      </w:r>
      <w:proofErr w:type="gramStart"/>
      <w:r>
        <w:rPr>
          <w:rFonts w:eastAsia="Calibri"/>
          <w:sz w:val="28"/>
          <w:szCs w:val="28"/>
        </w:rPr>
        <w:t>практики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71 с.</w:t>
      </w:r>
    </w:p>
    <w:p w:rsidR="00D3272E" w:rsidRDefault="00D3272E" w:rsidP="00D3272E">
      <w:pPr>
        <w:pStyle w:val="af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D3272E" w:rsidRDefault="00D3272E" w:rsidP="00D3272E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D3272E" w:rsidRDefault="00D3272E" w:rsidP="00D3272E">
      <w:pPr>
        <w:pStyle w:val="af0"/>
        <w:numPr>
          <w:ilvl w:val="0"/>
          <w:numId w:val="36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Семантика музыкального исполнительства на духовых </w:t>
      </w:r>
      <w:proofErr w:type="gramStart"/>
      <w:r>
        <w:rPr>
          <w:rFonts w:eastAsia="Calibri"/>
          <w:sz w:val="28"/>
          <w:szCs w:val="28"/>
        </w:rPr>
        <w:t>инструментах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192, [1] с.</w:t>
      </w:r>
    </w:p>
    <w:p w:rsidR="00D3272E" w:rsidRDefault="00D3272E" w:rsidP="00D3272E">
      <w:pPr>
        <w:pStyle w:val="af0"/>
        <w:numPr>
          <w:ilvl w:val="0"/>
          <w:numId w:val="36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</w:t>
      </w:r>
      <w:proofErr w:type="gramStart"/>
      <w:r>
        <w:rPr>
          <w:rFonts w:eastAsia="Calibri"/>
          <w:sz w:val="28"/>
          <w:szCs w:val="28"/>
        </w:rPr>
        <w:t>] :</w:t>
      </w:r>
      <w:proofErr w:type="gramEnd"/>
      <w:r>
        <w:rPr>
          <w:rFonts w:eastAsia="Calibri"/>
          <w:sz w:val="28"/>
          <w:szCs w:val="28"/>
        </w:rPr>
        <w:t xml:space="preserve"> монография / К. А. Квашнин. – </w:t>
      </w:r>
      <w:proofErr w:type="gramStart"/>
      <w:r>
        <w:rPr>
          <w:rFonts w:eastAsia="Calibri"/>
          <w:sz w:val="28"/>
          <w:szCs w:val="28"/>
        </w:rPr>
        <w:t>Москва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Русайнс</w:t>
      </w:r>
      <w:proofErr w:type="spellEnd"/>
      <w:r>
        <w:rPr>
          <w:rFonts w:eastAsia="Calibri"/>
          <w:sz w:val="28"/>
          <w:szCs w:val="28"/>
        </w:rPr>
        <w:t>, 2022. – 189, [1] с.</w:t>
      </w:r>
    </w:p>
    <w:p w:rsidR="00D3272E" w:rsidRPr="00D3272E" w:rsidRDefault="00D3272E" w:rsidP="00D3272E">
      <w:pPr>
        <w:pStyle w:val="af0"/>
        <w:numPr>
          <w:ilvl w:val="0"/>
          <w:numId w:val="36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Ударные инструменты в современной </w:t>
      </w:r>
      <w:proofErr w:type="gramStart"/>
      <w:r>
        <w:rPr>
          <w:rFonts w:eastAsia="Calibri"/>
          <w:sz w:val="28"/>
          <w:szCs w:val="28"/>
        </w:rPr>
        <w:t>музыке :</w:t>
      </w:r>
      <w:proofErr w:type="gramEnd"/>
      <w:r>
        <w:rPr>
          <w:rFonts w:eastAsia="Calibri"/>
          <w:sz w:val="28"/>
          <w:szCs w:val="28"/>
        </w:rPr>
        <w:t xml:space="preserve"> учебное пособие / Толик `</w:t>
      </w:r>
      <w:proofErr w:type="spellStart"/>
      <w:r>
        <w:rPr>
          <w:rFonts w:eastAsia="Calibri"/>
          <w:sz w:val="28"/>
          <w:szCs w:val="28"/>
        </w:rPr>
        <w:t>Atomic</w:t>
      </w:r>
      <w:proofErr w:type="spellEnd"/>
      <w:r>
        <w:rPr>
          <w:rFonts w:eastAsia="Calibri"/>
          <w:sz w:val="28"/>
          <w:szCs w:val="28"/>
        </w:rPr>
        <w:t xml:space="preserve">` </w:t>
      </w:r>
      <w:proofErr w:type="spellStart"/>
      <w:r>
        <w:rPr>
          <w:rFonts w:eastAsia="Calibri"/>
          <w:sz w:val="28"/>
          <w:szCs w:val="28"/>
        </w:rPr>
        <w:t>Смирноff</w:t>
      </w:r>
      <w:proofErr w:type="spellEnd"/>
      <w:r>
        <w:rPr>
          <w:rFonts w:eastAsia="Calibri"/>
          <w:sz w:val="28"/>
          <w:szCs w:val="28"/>
        </w:rPr>
        <w:t>. – Изд. 2-е,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2019. – 14,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+ DVD. – (Учебники для вузов. Специальная литература).</w:t>
      </w:r>
    </w:p>
    <w:p w:rsidR="00B2665F" w:rsidRPr="003516A9" w:rsidRDefault="00B2665F" w:rsidP="003A17CB">
      <w:pPr>
        <w:spacing w:before="240"/>
        <w:ind w:firstLine="567"/>
        <w:rPr>
          <w:sz w:val="28"/>
          <w:szCs w:val="28"/>
          <w:lang w:eastAsia="en-US"/>
        </w:rPr>
      </w:pPr>
      <w:r w:rsidRPr="003516A9">
        <w:rPr>
          <w:b/>
          <w:sz w:val="28"/>
          <w:szCs w:val="28"/>
        </w:rPr>
        <w:t>7.3. Периодические издания</w:t>
      </w:r>
    </w:p>
    <w:p w:rsidR="00B2665F" w:rsidRPr="003516A9" w:rsidRDefault="00B2665F" w:rsidP="007E0001">
      <w:pPr>
        <w:pStyle w:val="ae"/>
        <w:tabs>
          <w:tab w:val="left" w:pos="8505"/>
          <w:tab w:val="left" w:pos="9355"/>
        </w:tabs>
        <w:spacing w:line="276" w:lineRule="auto"/>
        <w:ind w:right="-1"/>
        <w:jc w:val="both"/>
        <w:rPr>
          <w:sz w:val="28"/>
          <w:szCs w:val="28"/>
        </w:rPr>
      </w:pPr>
      <w:r w:rsidRPr="003516A9">
        <w:rPr>
          <w:sz w:val="28"/>
          <w:szCs w:val="28"/>
          <w:lang w:val="en-US"/>
        </w:rPr>
        <w:t>Moscownews</w:t>
      </w:r>
      <w:r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  <w:lang w:val="en-US"/>
        </w:rPr>
        <w:t>the</w:t>
      </w:r>
      <w:r w:rsidRPr="003516A9">
        <w:rPr>
          <w:sz w:val="28"/>
          <w:szCs w:val="28"/>
        </w:rPr>
        <w:t xml:space="preserve"> (Московские новости)</w:t>
      </w:r>
      <w:r w:rsidR="002842F5" w:rsidRPr="003516A9">
        <w:rPr>
          <w:sz w:val="28"/>
          <w:szCs w:val="28"/>
        </w:rPr>
        <w:t xml:space="preserve">, </w:t>
      </w:r>
      <w:proofErr w:type="spellStart"/>
      <w:r w:rsidR="002842F5" w:rsidRPr="003516A9">
        <w:rPr>
          <w:sz w:val="28"/>
          <w:szCs w:val="28"/>
        </w:rPr>
        <w:t>Медиатека</w:t>
      </w:r>
      <w:proofErr w:type="spellEnd"/>
      <w:r w:rsidR="002842F5" w:rsidRPr="003516A9">
        <w:rPr>
          <w:sz w:val="28"/>
          <w:szCs w:val="28"/>
        </w:rPr>
        <w:t xml:space="preserve">, Музыкальная академия, Музыкальное просвещение, Музыка и время, Музыкальная академия, Музыкальная жизнь, Музыкальное обозрение, Музыковедение, Музыкант-классик, Педагогика, Старинная музыка, Справочник руководителя учреждения культуры, Художественное образование, </w:t>
      </w:r>
      <w:r w:rsidRPr="003516A9">
        <w:rPr>
          <w:sz w:val="28"/>
          <w:szCs w:val="28"/>
        </w:rPr>
        <w:t>Культура</w:t>
      </w:r>
      <w:r w:rsidR="002842F5"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</w:rPr>
        <w:t>Южный Федеральный</w:t>
      </w:r>
      <w:r w:rsidR="002842F5"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</w:rPr>
        <w:t>Альма-матер</w:t>
      </w:r>
      <w:r w:rsidR="002842F5" w:rsidRPr="003516A9">
        <w:rPr>
          <w:sz w:val="28"/>
          <w:szCs w:val="28"/>
        </w:rPr>
        <w:t xml:space="preserve">, </w:t>
      </w:r>
      <w:r w:rsidRPr="003516A9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:rsidR="00B2665F" w:rsidRPr="003516A9" w:rsidRDefault="00B2665F" w:rsidP="003A17CB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7.4. Интернет-ресурсы</w:t>
      </w:r>
    </w:p>
    <w:p w:rsidR="00B6611C" w:rsidRPr="003516A9" w:rsidRDefault="00492FAA" w:rsidP="00B6611C">
      <w:pPr>
        <w:pStyle w:val="af1"/>
        <w:spacing w:line="276" w:lineRule="auto"/>
        <w:ind w:hanging="822"/>
        <w:rPr>
          <w:sz w:val="28"/>
          <w:szCs w:val="28"/>
        </w:rPr>
      </w:pPr>
      <w:r>
        <w:rPr>
          <w:sz w:val="28"/>
          <w:szCs w:val="28"/>
        </w:rPr>
        <w:t>Университетская библиотека он</w:t>
      </w:r>
      <w:r w:rsidR="00B6611C" w:rsidRPr="003516A9">
        <w:rPr>
          <w:sz w:val="28"/>
          <w:szCs w:val="28"/>
        </w:rPr>
        <w:t xml:space="preserve">лайн (biblioclub.ru) 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КГИК - более 160 000 записей;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Ресурс, посвященный поперечной флейте http://www.myflute.ru;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Большой архив музыкальных записей, а также нотного материала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http://classic-online.ru;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Крупный нотный архив http://imslp.org;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Нотный архив http://notes.tarakanov.net;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 для флейтистов с большим нотным архивом http://allforflute.ru;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Сайт, посвященный фаготу http://www.fagotizm.narod.ru;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lastRenderedPageBreak/>
        <w:t>Интернет-издание, освящающее новости в мире классической музыки http://www.classicalmusicnews.ru;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Информационный портал о мире искусства и классической музыки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http://arzamas.academy/materials/808;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Словарь для музыкантов http://www.music-dic.ru;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Журнальный зал magazines.russ.ru;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Библиотека пьес biblioteka.teatr-obraz.ru;</w:t>
      </w:r>
    </w:p>
    <w:p w:rsidR="00B6611C" w:rsidRPr="00C5661A" w:rsidRDefault="00B6611C" w:rsidP="005B0BB1">
      <w:pPr>
        <w:pStyle w:val="af1"/>
        <w:tabs>
          <w:tab w:val="clear" w:pos="822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3516A9">
        <w:rPr>
          <w:sz w:val="28"/>
          <w:szCs w:val="28"/>
        </w:rPr>
        <w:t>ЭлектроннаябиблиотекаРГБ</w:t>
      </w:r>
      <w:proofErr w:type="spellEnd"/>
      <w:r w:rsidRPr="00C5661A">
        <w:rPr>
          <w:sz w:val="28"/>
          <w:szCs w:val="28"/>
        </w:rPr>
        <w:t xml:space="preserve"> (</w:t>
      </w:r>
      <w:r w:rsidRPr="003516A9">
        <w:rPr>
          <w:sz w:val="28"/>
          <w:szCs w:val="28"/>
          <w:lang w:val="en-US"/>
        </w:rPr>
        <w:t>http</w:t>
      </w:r>
      <w:r w:rsidRPr="00C5661A">
        <w:rPr>
          <w:sz w:val="28"/>
          <w:szCs w:val="28"/>
        </w:rPr>
        <w:t>://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C5661A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rsl</w:t>
      </w:r>
      <w:proofErr w:type="spellEnd"/>
      <w:r w:rsidRPr="00C5661A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C5661A">
        <w:rPr>
          <w:sz w:val="28"/>
          <w:szCs w:val="28"/>
        </w:rPr>
        <w:t>/?</w:t>
      </w:r>
      <w:r w:rsidRPr="003516A9">
        <w:rPr>
          <w:sz w:val="28"/>
          <w:szCs w:val="28"/>
          <w:lang w:val="en-US"/>
        </w:rPr>
        <w:t>menu</w:t>
      </w:r>
      <w:r w:rsidRPr="00C5661A">
        <w:rPr>
          <w:sz w:val="28"/>
          <w:szCs w:val="28"/>
        </w:rPr>
        <w:t>=</w:t>
      </w:r>
      <w:r w:rsidRPr="003516A9">
        <w:rPr>
          <w:sz w:val="28"/>
          <w:szCs w:val="28"/>
          <w:lang w:val="en-US"/>
        </w:rPr>
        <w:t>s</w:t>
      </w:r>
      <w:r w:rsidRPr="00C5661A">
        <w:rPr>
          <w:sz w:val="28"/>
          <w:szCs w:val="28"/>
        </w:rPr>
        <w:t>410/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C5661A">
        <w:rPr>
          <w:sz w:val="28"/>
          <w:szCs w:val="28"/>
        </w:rPr>
        <w:t>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C5661A">
        <w:rPr>
          <w:sz w:val="28"/>
          <w:szCs w:val="28"/>
        </w:rPr>
        <w:t>4454/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C5661A">
        <w:rPr>
          <w:sz w:val="28"/>
          <w:szCs w:val="28"/>
        </w:rPr>
        <w:t>44545054/&amp;</w:t>
      </w:r>
      <w:proofErr w:type="spellStart"/>
      <w:r w:rsidRPr="003516A9">
        <w:rPr>
          <w:sz w:val="28"/>
          <w:szCs w:val="28"/>
          <w:lang w:val="en-US"/>
        </w:rPr>
        <w:t>lang</w:t>
      </w:r>
      <w:proofErr w:type="spellEnd"/>
      <w:r w:rsidRPr="00C5661A">
        <w:rPr>
          <w:sz w:val="28"/>
          <w:szCs w:val="28"/>
        </w:rPr>
        <w:t>=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C5661A">
        <w:rPr>
          <w:sz w:val="28"/>
          <w:szCs w:val="28"/>
        </w:rPr>
        <w:t>);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Электронная библиотека студента (</w:t>
      </w:r>
      <w:proofErr w:type="gramStart"/>
      <w:r w:rsidRPr="003516A9">
        <w:rPr>
          <w:sz w:val="28"/>
          <w:szCs w:val="28"/>
        </w:rPr>
        <w:t>http://studylib.com/humanitarian/ )</w:t>
      </w:r>
      <w:proofErr w:type="gramEnd"/>
      <w:r w:rsidRPr="003516A9">
        <w:rPr>
          <w:sz w:val="28"/>
          <w:szCs w:val="28"/>
        </w:rPr>
        <w:t>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Периодические издания: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Дискуссия http://www.journal-discussion.ru/arhiv.html;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Культура культуры (новый электронный журнал с 201</w:t>
      </w:r>
      <w:r w:rsidR="005B0BB1" w:rsidRPr="003516A9">
        <w:rPr>
          <w:sz w:val="28"/>
          <w:szCs w:val="28"/>
        </w:rPr>
        <w:t>4 г.): http://www.cult-cult.ru/</w:t>
      </w:r>
      <w:r w:rsidRPr="003516A9">
        <w:rPr>
          <w:sz w:val="28"/>
          <w:szCs w:val="28"/>
        </w:rPr>
        <w:t>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Музыкальный Клондайк (Газета): http://www.muzklondike.ru/archive/;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     Наше наследие: http://www.nasledie-rus.ru/;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Педагогика искусства: http://www.art-education.ru/AE-magazine/archive.htm;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Российский научный журнал: http://rnjournal.narod.ru/journal_ru.html;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Сеанс: http://seance.ru/magazine/;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Семь искусств: http://7iskusstv.com/all_nomers.php; </w:t>
      </w:r>
    </w:p>
    <w:p w:rsidR="00B6611C" w:rsidRPr="003516A9" w:rsidRDefault="00B6611C" w:rsidP="00B6611C">
      <w:pPr>
        <w:pStyle w:val="af1"/>
        <w:spacing w:line="276" w:lineRule="auto"/>
        <w:ind w:left="0"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Человек и культура: </w:t>
      </w:r>
      <w:hyperlink r:id="rId6" w:history="1">
        <w:r w:rsidRPr="003516A9">
          <w:rPr>
            <w:rStyle w:val="a3"/>
            <w:sz w:val="28"/>
            <w:szCs w:val="28"/>
          </w:rPr>
          <w:t>http://e-notabene.ru/ca/</w:t>
        </w:r>
      </w:hyperlink>
      <w:r w:rsidRPr="003516A9">
        <w:rPr>
          <w:sz w:val="28"/>
          <w:szCs w:val="28"/>
        </w:rPr>
        <w:t>.</w:t>
      </w:r>
    </w:p>
    <w:p w:rsidR="00B2665F" w:rsidRPr="003516A9" w:rsidRDefault="00B2665F" w:rsidP="00B6611C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7.5. Методические указания и материалы по видам занятий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Занятия в классе </w:t>
      </w:r>
      <w:r w:rsidR="00492FAA" w:rsidRPr="003516A9">
        <w:rPr>
          <w:b/>
          <w:bCs/>
          <w:iCs/>
          <w:sz w:val="28"/>
          <w:szCs w:val="28"/>
        </w:rPr>
        <w:t>«</w:t>
      </w:r>
      <w:r w:rsidR="00492FAA" w:rsidRPr="00492FAA">
        <w:rPr>
          <w:bCs/>
          <w:iCs/>
          <w:sz w:val="28"/>
          <w:szCs w:val="28"/>
        </w:rPr>
        <w:t>Изучение аутентичных инструментов</w:t>
      </w:r>
      <w:r w:rsidR="00492FAA" w:rsidRPr="003516A9">
        <w:rPr>
          <w:b/>
          <w:bCs/>
          <w:iCs/>
          <w:sz w:val="28"/>
          <w:szCs w:val="28"/>
        </w:rPr>
        <w:t>»</w:t>
      </w:r>
      <w:r w:rsidRPr="003516A9">
        <w:rPr>
          <w:sz w:val="28"/>
          <w:szCs w:val="28"/>
        </w:rPr>
        <w:t>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:rsidR="0090335C" w:rsidRPr="0090335C" w:rsidRDefault="0090335C" w:rsidP="0090335C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90335C">
        <w:rPr>
          <w:b/>
          <w:sz w:val="28"/>
          <w:szCs w:val="28"/>
        </w:rPr>
        <w:t>7.6. Программное обеспечение</w:t>
      </w:r>
    </w:p>
    <w:p w:rsidR="0090335C" w:rsidRPr="00875EB9" w:rsidRDefault="0090335C" w:rsidP="0090335C">
      <w:pPr>
        <w:rPr>
          <w:color w:val="000000" w:themeColor="text1"/>
          <w:sz w:val="28"/>
          <w:szCs w:val="28"/>
        </w:rPr>
      </w:pPr>
      <w:r w:rsidRPr="0090335C">
        <w:rPr>
          <w:color w:val="000000" w:themeColor="text1"/>
          <w:sz w:val="28"/>
          <w:szCs w:val="28"/>
        </w:rPr>
        <w:t xml:space="preserve">Операционная система </w:t>
      </w:r>
      <w:r w:rsidRPr="0090335C">
        <w:rPr>
          <w:b/>
          <w:color w:val="000000" w:themeColor="text1"/>
          <w:sz w:val="28"/>
          <w:szCs w:val="28"/>
          <w:lang w:val="en-US"/>
        </w:rPr>
        <w:t>Astra</w:t>
      </w:r>
      <w:r w:rsidRPr="0090335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0335C">
        <w:rPr>
          <w:b/>
          <w:color w:val="000000" w:themeColor="text1"/>
          <w:sz w:val="28"/>
          <w:szCs w:val="28"/>
          <w:lang w:val="en-US"/>
        </w:rPr>
        <w:t>linux</w:t>
      </w:r>
      <w:proofErr w:type="spellEnd"/>
      <w:r w:rsidRPr="0090335C">
        <w:rPr>
          <w:b/>
          <w:color w:val="000000" w:themeColor="text1"/>
          <w:sz w:val="28"/>
          <w:szCs w:val="28"/>
        </w:rPr>
        <w:t xml:space="preserve"> 1.6</w:t>
      </w:r>
      <w:r w:rsidRPr="0090335C">
        <w:rPr>
          <w:color w:val="000000" w:themeColor="text1"/>
          <w:sz w:val="28"/>
          <w:szCs w:val="28"/>
        </w:rPr>
        <w:t xml:space="preserve">, комплект офисных программ </w:t>
      </w:r>
      <w:r w:rsidRPr="0090335C">
        <w:rPr>
          <w:b/>
          <w:color w:val="000000" w:themeColor="text1"/>
          <w:sz w:val="28"/>
          <w:szCs w:val="28"/>
          <w:lang w:val="en-US"/>
        </w:rPr>
        <w:t>P</w:t>
      </w:r>
      <w:r w:rsidRPr="0090335C">
        <w:rPr>
          <w:b/>
          <w:color w:val="000000" w:themeColor="text1"/>
          <w:sz w:val="28"/>
          <w:szCs w:val="28"/>
        </w:rPr>
        <w:t>7-</w:t>
      </w:r>
      <w:r w:rsidRPr="0090335C">
        <w:rPr>
          <w:b/>
          <w:color w:val="000000" w:themeColor="text1"/>
          <w:sz w:val="28"/>
          <w:szCs w:val="28"/>
        </w:rPr>
        <w:lastRenderedPageBreak/>
        <w:t>Офис</w:t>
      </w:r>
      <w:r w:rsidRPr="0090335C">
        <w:rPr>
          <w:color w:val="000000" w:themeColor="text1"/>
          <w:sz w:val="28"/>
          <w:szCs w:val="28"/>
        </w:rPr>
        <w:t xml:space="preserve"> и </w:t>
      </w:r>
      <w:proofErr w:type="spellStart"/>
      <w:r w:rsidRPr="0090335C">
        <w:rPr>
          <w:b/>
          <w:color w:val="000000" w:themeColor="text1"/>
          <w:sz w:val="28"/>
          <w:szCs w:val="28"/>
          <w:lang w:val="en-US"/>
        </w:rPr>
        <w:t>Libre</w:t>
      </w:r>
      <w:proofErr w:type="spellEnd"/>
      <w:r w:rsidRPr="0090335C">
        <w:rPr>
          <w:b/>
          <w:color w:val="000000" w:themeColor="text1"/>
          <w:sz w:val="28"/>
          <w:szCs w:val="28"/>
        </w:rPr>
        <w:t xml:space="preserve"> </w:t>
      </w:r>
      <w:r w:rsidRPr="0090335C">
        <w:rPr>
          <w:b/>
          <w:color w:val="000000" w:themeColor="text1"/>
          <w:sz w:val="28"/>
          <w:szCs w:val="28"/>
          <w:lang w:val="en-US"/>
        </w:rPr>
        <w:t>office</w:t>
      </w:r>
      <w:r w:rsidRPr="0090335C">
        <w:rPr>
          <w:b/>
          <w:color w:val="000000" w:themeColor="text1"/>
          <w:sz w:val="28"/>
          <w:szCs w:val="28"/>
        </w:rPr>
        <w:t>.</w:t>
      </w:r>
    </w:p>
    <w:p w:rsidR="00B2665F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Здания и сооружения института соответствуют противопожарным правилам и нормам.</w:t>
      </w:r>
    </w:p>
    <w:p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конференц-зал на 50 мест;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8C70DC" w:rsidRPr="003516A9" w:rsidRDefault="0014028E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</w:t>
      </w:r>
      <w:r w:rsidR="008C70DC" w:rsidRPr="003516A9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B2665F" w:rsidRPr="003516A9" w:rsidRDefault="008C70DC" w:rsidP="004538F7">
      <w:pPr>
        <w:widowControl/>
        <w:tabs>
          <w:tab w:val="clear" w:pos="708"/>
        </w:tabs>
        <w:spacing w:after="200"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B2665F" w:rsidRPr="003516A9" w:rsidRDefault="00B2665F" w:rsidP="00B2665F"/>
    <w:p w:rsidR="005F6EB9" w:rsidRPr="003516A9" w:rsidRDefault="005F6EB9"/>
    <w:sectPr w:rsidR="005F6EB9" w:rsidRPr="003516A9" w:rsidSect="009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6E9C"/>
    <w:multiLevelType w:val="hybridMultilevel"/>
    <w:tmpl w:val="B59EF63C"/>
    <w:lvl w:ilvl="0" w:tplc="DF9E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F605E"/>
    <w:multiLevelType w:val="hybridMultilevel"/>
    <w:tmpl w:val="D7546AFA"/>
    <w:lvl w:ilvl="0" w:tplc="7C2035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B37F3"/>
    <w:multiLevelType w:val="hybridMultilevel"/>
    <w:tmpl w:val="64B6FE1C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433D1"/>
    <w:multiLevelType w:val="multilevel"/>
    <w:tmpl w:val="B1F47B80"/>
    <w:numStyleLink w:val="1"/>
  </w:abstractNum>
  <w:num w:numId="1">
    <w:abstractNumId w:val="9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"/>
  </w:num>
  <w:num w:numId="18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>
    <w:abstractNumId w:val="25"/>
  </w:num>
  <w:num w:numId="20">
    <w:abstractNumId w:val="17"/>
  </w:num>
  <w:num w:numId="21">
    <w:abstractNumId w:val="0"/>
  </w:num>
  <w:num w:numId="22">
    <w:abstractNumId w:val="19"/>
  </w:num>
  <w:num w:numId="23">
    <w:abstractNumId w:val="10"/>
  </w:num>
  <w:num w:numId="24">
    <w:abstractNumId w:val="5"/>
  </w:num>
  <w:num w:numId="25">
    <w:abstractNumId w:val="18"/>
  </w:num>
  <w:num w:numId="26">
    <w:abstractNumId w:val="6"/>
  </w:num>
  <w:num w:numId="27">
    <w:abstractNumId w:val="14"/>
  </w:num>
  <w:num w:numId="28">
    <w:abstractNumId w:val="16"/>
  </w:num>
  <w:num w:numId="29">
    <w:abstractNumId w:val="24"/>
  </w:num>
  <w:num w:numId="30">
    <w:abstractNumId w:val="2"/>
  </w:num>
  <w:num w:numId="31">
    <w:abstractNumId w:val="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5F"/>
    <w:rsid w:val="000213FD"/>
    <w:rsid w:val="000319EB"/>
    <w:rsid w:val="00054B5F"/>
    <w:rsid w:val="00072397"/>
    <w:rsid w:val="000C69D1"/>
    <w:rsid w:val="001012FE"/>
    <w:rsid w:val="0014028E"/>
    <w:rsid w:val="00154889"/>
    <w:rsid w:val="00191F2E"/>
    <w:rsid w:val="001A26ED"/>
    <w:rsid w:val="001B2C09"/>
    <w:rsid w:val="001C1E38"/>
    <w:rsid w:val="001D216C"/>
    <w:rsid w:val="001D5FFE"/>
    <w:rsid w:val="0020726A"/>
    <w:rsid w:val="00207BFC"/>
    <w:rsid w:val="00210E1A"/>
    <w:rsid w:val="00257D9A"/>
    <w:rsid w:val="00267D6A"/>
    <w:rsid w:val="002832FC"/>
    <w:rsid w:val="002842F5"/>
    <w:rsid w:val="002C0F23"/>
    <w:rsid w:val="002C6AE2"/>
    <w:rsid w:val="002E0E7F"/>
    <w:rsid w:val="00314C30"/>
    <w:rsid w:val="003341A9"/>
    <w:rsid w:val="003516A9"/>
    <w:rsid w:val="0036658D"/>
    <w:rsid w:val="00374A83"/>
    <w:rsid w:val="003A17CB"/>
    <w:rsid w:val="003D4A16"/>
    <w:rsid w:val="003E3CEC"/>
    <w:rsid w:val="00403485"/>
    <w:rsid w:val="00415892"/>
    <w:rsid w:val="0041591B"/>
    <w:rsid w:val="0042327B"/>
    <w:rsid w:val="004538F7"/>
    <w:rsid w:val="004779E7"/>
    <w:rsid w:val="00481213"/>
    <w:rsid w:val="0048121E"/>
    <w:rsid w:val="00486415"/>
    <w:rsid w:val="00492FAA"/>
    <w:rsid w:val="0049432F"/>
    <w:rsid w:val="004A5998"/>
    <w:rsid w:val="004B3998"/>
    <w:rsid w:val="004F1CCB"/>
    <w:rsid w:val="00514235"/>
    <w:rsid w:val="00571F26"/>
    <w:rsid w:val="0057625E"/>
    <w:rsid w:val="005901DF"/>
    <w:rsid w:val="005B0BB1"/>
    <w:rsid w:val="005C4ABA"/>
    <w:rsid w:val="005D2BC1"/>
    <w:rsid w:val="005F6EB9"/>
    <w:rsid w:val="00600C1A"/>
    <w:rsid w:val="00620D68"/>
    <w:rsid w:val="00621EBE"/>
    <w:rsid w:val="006230D5"/>
    <w:rsid w:val="00691B21"/>
    <w:rsid w:val="006B38FD"/>
    <w:rsid w:val="006C3AF8"/>
    <w:rsid w:val="006C4780"/>
    <w:rsid w:val="006D7196"/>
    <w:rsid w:val="0070631A"/>
    <w:rsid w:val="00735E68"/>
    <w:rsid w:val="007858C9"/>
    <w:rsid w:val="007A7138"/>
    <w:rsid w:val="007A7FD6"/>
    <w:rsid w:val="007E0001"/>
    <w:rsid w:val="007E5666"/>
    <w:rsid w:val="008126EF"/>
    <w:rsid w:val="00813F57"/>
    <w:rsid w:val="00865788"/>
    <w:rsid w:val="008C70DC"/>
    <w:rsid w:val="008D5F23"/>
    <w:rsid w:val="0090335C"/>
    <w:rsid w:val="00957CC3"/>
    <w:rsid w:val="00994E57"/>
    <w:rsid w:val="009D329B"/>
    <w:rsid w:val="009E5AED"/>
    <w:rsid w:val="009F6E82"/>
    <w:rsid w:val="00A0076D"/>
    <w:rsid w:val="00A15DD1"/>
    <w:rsid w:val="00A2758B"/>
    <w:rsid w:val="00AB2AD7"/>
    <w:rsid w:val="00AB77DC"/>
    <w:rsid w:val="00B17315"/>
    <w:rsid w:val="00B22D71"/>
    <w:rsid w:val="00B2665F"/>
    <w:rsid w:val="00B44BC4"/>
    <w:rsid w:val="00B636FE"/>
    <w:rsid w:val="00B6611C"/>
    <w:rsid w:val="00B678CC"/>
    <w:rsid w:val="00B97ACE"/>
    <w:rsid w:val="00BA2075"/>
    <w:rsid w:val="00C02F25"/>
    <w:rsid w:val="00C5661A"/>
    <w:rsid w:val="00C721F3"/>
    <w:rsid w:val="00CB3BC9"/>
    <w:rsid w:val="00CB3E7F"/>
    <w:rsid w:val="00CC4711"/>
    <w:rsid w:val="00D3272E"/>
    <w:rsid w:val="00D63746"/>
    <w:rsid w:val="00D74A59"/>
    <w:rsid w:val="00D86395"/>
    <w:rsid w:val="00D97115"/>
    <w:rsid w:val="00DA0F95"/>
    <w:rsid w:val="00DA3188"/>
    <w:rsid w:val="00DA4C69"/>
    <w:rsid w:val="00DB003D"/>
    <w:rsid w:val="00DD0013"/>
    <w:rsid w:val="00DE30C5"/>
    <w:rsid w:val="00E10D82"/>
    <w:rsid w:val="00E4680A"/>
    <w:rsid w:val="00E5020F"/>
    <w:rsid w:val="00E7779B"/>
    <w:rsid w:val="00E81641"/>
    <w:rsid w:val="00E822BF"/>
    <w:rsid w:val="00E85BCD"/>
    <w:rsid w:val="00E86124"/>
    <w:rsid w:val="00EC037E"/>
    <w:rsid w:val="00F0596D"/>
    <w:rsid w:val="00F17A5A"/>
    <w:rsid w:val="00F87AA0"/>
    <w:rsid w:val="00F94A76"/>
    <w:rsid w:val="00FB1A6A"/>
    <w:rsid w:val="00FD4890"/>
    <w:rsid w:val="00FE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FD92"/>
  <w15:docId w15:val="{22745126-5874-4154-A4EE-8B2588B4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Без интервала1"/>
    <w:uiPriority w:val="1"/>
    <w:qFormat/>
    <w:rsid w:val="00A0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9E5A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5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notabene.ru/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4BA-7CCE-4314-BC99-A0DD0627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cp:lastPrinted>2022-08-18T07:15:00Z</cp:lastPrinted>
  <dcterms:created xsi:type="dcterms:W3CDTF">2024-06-27T11:54:00Z</dcterms:created>
  <dcterms:modified xsi:type="dcterms:W3CDTF">2024-06-27T16:18:00Z</dcterms:modified>
</cp:coreProperties>
</file>